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FB555" w14:textId="77777777" w:rsidR="007548A3" w:rsidRDefault="007548A3">
      <w:pPr>
        <w:spacing w:line="36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PAMOKA</w:t>
      </w:r>
    </w:p>
    <w:p w14:paraId="108C327B" w14:textId="77777777" w:rsidR="007548A3" w:rsidRDefault="007548A3">
      <w:pPr>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EMOCIJOS. PAGALBA SAU IR KITAM</w:t>
      </w:r>
    </w:p>
    <w:p w14:paraId="6D795FCA" w14:textId="77777777" w:rsidR="007548A3" w:rsidRDefault="007548A3">
      <w:pPr>
        <w:jc w:val="center"/>
        <w:rPr>
          <w:rFonts w:ascii="Times New Roman" w:eastAsia="Times New Roman" w:hAnsi="Times New Roman" w:cs="Times New Roman"/>
          <w:b/>
          <w:sz w:val="28"/>
          <w:szCs w:val="28"/>
        </w:rPr>
      </w:pPr>
      <w:r>
        <w:rPr>
          <w:rFonts w:ascii="Times New Roman" w:eastAsia="Times New Roman" w:hAnsi="Times New Roman" w:cs="Times New Roman"/>
          <w:b/>
          <w:sz w:val="32"/>
          <w:szCs w:val="32"/>
        </w:rPr>
        <w:t>10 KLASĖ</w:t>
      </w:r>
    </w:p>
    <w:p w14:paraId="645CB0AE" w14:textId="77777777" w:rsidR="007548A3" w:rsidRDefault="007548A3">
      <w:pPr>
        <w:jc w:val="center"/>
        <w:rPr>
          <w:rFonts w:ascii="Times New Roman" w:eastAsia="Times New Roman" w:hAnsi="Times New Roman" w:cs="Times New Roman"/>
          <w:b/>
          <w:sz w:val="28"/>
          <w:szCs w:val="28"/>
        </w:rPr>
      </w:pPr>
    </w:p>
    <w:p w14:paraId="52F2FD6B" w14:textId="77777777" w:rsidR="007548A3" w:rsidRDefault="007548A3">
      <w:pPr>
        <w:spacing w:line="36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sz w:val="28"/>
          <w:szCs w:val="28"/>
        </w:rPr>
        <w:t>APRAŠYMAS</w:t>
      </w:r>
    </w:p>
    <w:tbl>
      <w:tblPr>
        <w:tblW w:w="0" w:type="auto"/>
        <w:tblLayout w:type="fixed"/>
        <w:tblLook w:val="0000" w:firstRow="0" w:lastRow="0" w:firstColumn="0" w:lastColumn="0" w:noHBand="0" w:noVBand="0"/>
      </w:tblPr>
      <w:tblGrid>
        <w:gridCol w:w="2829"/>
        <w:gridCol w:w="10110"/>
        <w:gridCol w:w="39"/>
      </w:tblGrid>
      <w:tr w:rsidR="007548A3" w14:paraId="101C0C74" w14:textId="77777777">
        <w:trPr>
          <w:gridAfter w:val="1"/>
          <w:wAfter w:w="39" w:type="dxa"/>
          <w:trHeight w:val="300"/>
        </w:trPr>
        <w:tc>
          <w:tcPr>
            <w:tcW w:w="2829" w:type="dxa"/>
            <w:tcBorders>
              <w:top w:val="single" w:sz="8" w:space="0" w:color="000000"/>
              <w:left w:val="single" w:sz="8" w:space="0" w:color="000000"/>
              <w:bottom w:val="single" w:sz="8" w:space="0" w:color="000000"/>
              <w:right w:val="single" w:sz="8" w:space="0" w:color="000000"/>
            </w:tcBorders>
            <w:shd w:val="clear" w:color="auto" w:fill="auto"/>
          </w:tcPr>
          <w:p w14:paraId="4EF0D586" w14:textId="77777777" w:rsidR="007548A3" w:rsidRDefault="007548A3">
            <w:pPr>
              <w:jc w:val="both"/>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Tema</w:t>
            </w:r>
          </w:p>
        </w:tc>
        <w:tc>
          <w:tcPr>
            <w:tcW w:w="10110" w:type="dxa"/>
            <w:tcBorders>
              <w:top w:val="single" w:sz="8" w:space="0" w:color="000000"/>
              <w:left w:val="single" w:sz="8" w:space="0" w:color="000000"/>
              <w:bottom w:val="single" w:sz="8" w:space="0" w:color="000000"/>
              <w:right w:val="single" w:sz="8" w:space="0" w:color="000000"/>
            </w:tcBorders>
            <w:shd w:val="clear" w:color="auto" w:fill="auto"/>
          </w:tcPr>
          <w:p w14:paraId="083C65DA" w14:textId="77777777" w:rsidR="007548A3" w:rsidRPr="00BA656B" w:rsidRDefault="007548A3">
            <w:pPr>
              <w:rPr>
                <w:bCs/>
              </w:rPr>
            </w:pPr>
            <w:r w:rsidRPr="00BA656B">
              <w:rPr>
                <w:rFonts w:ascii="Times New Roman" w:eastAsia="Times New Roman" w:hAnsi="Times New Roman" w:cs="Times New Roman"/>
                <w:bCs/>
                <w:sz w:val="24"/>
                <w:szCs w:val="24"/>
              </w:rPr>
              <w:t>Emocijos. Pagalba sau ir kitam</w:t>
            </w:r>
          </w:p>
        </w:tc>
      </w:tr>
      <w:tr w:rsidR="007548A3" w14:paraId="0C938A44" w14:textId="77777777">
        <w:trPr>
          <w:gridAfter w:val="1"/>
          <w:wAfter w:w="39" w:type="dxa"/>
          <w:trHeight w:val="300"/>
        </w:trPr>
        <w:tc>
          <w:tcPr>
            <w:tcW w:w="2829" w:type="dxa"/>
            <w:tcBorders>
              <w:top w:val="single" w:sz="8" w:space="0" w:color="000000"/>
              <w:left w:val="single" w:sz="8" w:space="0" w:color="000000"/>
              <w:bottom w:val="single" w:sz="8" w:space="0" w:color="000000"/>
              <w:right w:val="single" w:sz="8" w:space="0" w:color="000000"/>
            </w:tcBorders>
            <w:shd w:val="clear" w:color="auto" w:fill="auto"/>
          </w:tcPr>
          <w:p w14:paraId="1F1670B8" w14:textId="77777777" w:rsidR="007548A3" w:rsidRDefault="007548A3">
            <w:pPr>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Pamokos idėja</w:t>
            </w:r>
          </w:p>
        </w:tc>
        <w:tc>
          <w:tcPr>
            <w:tcW w:w="10110" w:type="dxa"/>
            <w:tcBorders>
              <w:top w:val="single" w:sz="8" w:space="0" w:color="000000"/>
              <w:left w:val="single" w:sz="8" w:space="0" w:color="000000"/>
              <w:bottom w:val="single" w:sz="8" w:space="0" w:color="000000"/>
              <w:right w:val="single" w:sz="8" w:space="0" w:color="000000"/>
            </w:tcBorders>
            <w:shd w:val="clear" w:color="auto" w:fill="auto"/>
          </w:tcPr>
          <w:p w14:paraId="3AEF0D9F" w14:textId="77777777" w:rsidR="007548A3" w:rsidRDefault="007548A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Šioje pamokoje siekiama supažindinti mokinius su pagrindiniais žmogaus poreikiais, patenkintų ir nepatenkintų poreikių pasekmėmis. Siekiama, kad mokiniai suprastų ryšį tarp žmogaus poreikių, emocijų, minčių ir elgesio. Šioje pamokoje taip pat siekiama stiprinti mokinių gebėjimą konstruktyviai reaguoti į savo ir kitų žmonių sunkias emocijas,  kreiptis pagalbos esant sudėtingai situacijai.</w:t>
            </w:r>
          </w:p>
          <w:p w14:paraId="7FEA713D" w14:textId="77777777" w:rsidR="007548A3" w:rsidRDefault="007548A3">
            <w:pPr>
              <w:jc w:val="both"/>
              <w:rPr>
                <w:rFonts w:ascii="Times New Roman" w:eastAsia="Times New Roman" w:hAnsi="Times New Roman" w:cs="Times New Roman"/>
                <w:color w:val="FF0000"/>
                <w:sz w:val="24"/>
                <w:szCs w:val="24"/>
              </w:rPr>
            </w:pPr>
            <w:r>
              <w:rPr>
                <w:rFonts w:ascii="Times New Roman" w:hAnsi="Times New Roman" w:cs="Times New Roman"/>
                <w:sz w:val="24"/>
                <w:szCs w:val="24"/>
              </w:rPr>
              <w:t>Toliau pateikiamas detalus pamokos eigos aprašymas, kuriame pristatoma pamokos eiga, užduotys mokiniams, temos ir  klausimai pokalbiui su mokiniais. Numatoma pamokos trukmė yra 45 minutės. Pamokos aprašyme nurodoma, kiek laiko skirti kiekvienai pamokos daliai. Turint daugiau laiko, pamokos medžiagą galima išdėstyti per dvi ar daugiau pamokų (skiriant daugiau laiko diskusijai ir išsamesniam užduočių aptarimui).  </w:t>
            </w:r>
          </w:p>
          <w:p w14:paraId="60072140" w14:textId="77777777" w:rsidR="007548A3" w:rsidRDefault="007548A3">
            <w:pPr>
              <w:jc w:val="both"/>
              <w:rPr>
                <w:rFonts w:ascii="Times New Roman" w:eastAsia="Times New Roman" w:hAnsi="Times New Roman" w:cs="Times New Roman"/>
                <w:color w:val="FF0000"/>
                <w:sz w:val="24"/>
                <w:szCs w:val="24"/>
              </w:rPr>
            </w:pPr>
          </w:p>
        </w:tc>
      </w:tr>
      <w:tr w:rsidR="007548A3" w14:paraId="6C1B264A" w14:textId="77777777">
        <w:trPr>
          <w:gridAfter w:val="1"/>
          <w:wAfter w:w="39" w:type="dxa"/>
          <w:trHeight w:val="300"/>
        </w:trPr>
        <w:tc>
          <w:tcPr>
            <w:tcW w:w="2829" w:type="dxa"/>
            <w:tcBorders>
              <w:top w:val="single" w:sz="8" w:space="0" w:color="000000"/>
              <w:left w:val="single" w:sz="8" w:space="0" w:color="000000"/>
              <w:bottom w:val="single" w:sz="8" w:space="0" w:color="000000"/>
              <w:right w:val="single" w:sz="8" w:space="0" w:color="000000"/>
            </w:tcBorders>
            <w:shd w:val="clear" w:color="auto" w:fill="auto"/>
          </w:tcPr>
          <w:p w14:paraId="132C0967" w14:textId="77777777" w:rsidR="007548A3" w:rsidRDefault="007548A3">
            <w:pPr>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Sąvokos</w:t>
            </w:r>
          </w:p>
        </w:tc>
        <w:tc>
          <w:tcPr>
            <w:tcW w:w="10110" w:type="dxa"/>
            <w:tcBorders>
              <w:top w:val="single" w:sz="8" w:space="0" w:color="000000"/>
              <w:left w:val="single" w:sz="8" w:space="0" w:color="000000"/>
              <w:bottom w:val="single" w:sz="8" w:space="0" w:color="000000"/>
              <w:right w:val="single" w:sz="8" w:space="0" w:color="000000"/>
            </w:tcBorders>
            <w:shd w:val="clear" w:color="auto" w:fill="auto"/>
          </w:tcPr>
          <w:p w14:paraId="1B717ED3" w14:textId="77777777" w:rsidR="007548A3" w:rsidRDefault="007548A3">
            <w:pPr>
              <w:jc w:val="both"/>
            </w:pPr>
            <w:r>
              <w:rPr>
                <w:rFonts w:ascii="Times New Roman" w:eastAsia="Times New Roman" w:hAnsi="Times New Roman" w:cs="Times New Roman"/>
                <w:sz w:val="24"/>
                <w:szCs w:val="24"/>
              </w:rPr>
              <w:t>Poreikiai, emocijos, mintys, elgesys, pagalbos prašymas</w:t>
            </w:r>
          </w:p>
        </w:tc>
      </w:tr>
      <w:tr w:rsidR="007548A3" w14:paraId="48CDB345" w14:textId="77777777">
        <w:trPr>
          <w:gridAfter w:val="1"/>
          <w:wAfter w:w="39" w:type="dxa"/>
          <w:trHeight w:val="300"/>
        </w:trPr>
        <w:tc>
          <w:tcPr>
            <w:tcW w:w="2829" w:type="dxa"/>
            <w:tcBorders>
              <w:top w:val="single" w:sz="8" w:space="0" w:color="000000"/>
              <w:left w:val="single" w:sz="8" w:space="0" w:color="000000"/>
              <w:bottom w:val="single" w:sz="8" w:space="0" w:color="000000"/>
              <w:right w:val="single" w:sz="8" w:space="0" w:color="000000"/>
            </w:tcBorders>
            <w:shd w:val="clear" w:color="auto" w:fill="auto"/>
          </w:tcPr>
          <w:p w14:paraId="6898C337" w14:textId="77777777" w:rsidR="007548A3" w:rsidRDefault="007548A3">
            <w:pPr>
              <w:jc w:val="both"/>
              <w:rPr>
                <w:rFonts w:ascii="Times New Roman" w:eastAsia="Times New Roman" w:hAnsi="Times New Roman" w:cs="Times New Roman"/>
                <w:b/>
                <w:bCs/>
                <w:sz w:val="24"/>
                <w:szCs w:val="24"/>
              </w:rPr>
            </w:pPr>
            <w:r>
              <w:rPr>
                <w:rFonts w:ascii="Times New Roman" w:eastAsia="Times New Roman" w:hAnsi="Times New Roman" w:cs="Times New Roman"/>
                <w:b/>
                <w:color w:val="000000"/>
                <w:sz w:val="24"/>
                <w:szCs w:val="24"/>
              </w:rPr>
              <w:t>Įgūdžiai</w:t>
            </w:r>
          </w:p>
        </w:tc>
        <w:tc>
          <w:tcPr>
            <w:tcW w:w="10110" w:type="dxa"/>
            <w:tcBorders>
              <w:top w:val="single" w:sz="8" w:space="0" w:color="000000"/>
              <w:left w:val="single" w:sz="8" w:space="0" w:color="000000"/>
              <w:bottom w:val="single" w:sz="8" w:space="0" w:color="000000"/>
              <w:right w:val="single" w:sz="8" w:space="0" w:color="000000"/>
            </w:tcBorders>
            <w:shd w:val="clear" w:color="auto" w:fill="auto"/>
          </w:tcPr>
          <w:p w14:paraId="47860932" w14:textId="77777777" w:rsidR="007548A3" w:rsidRDefault="007548A3">
            <w:pPr>
              <w:spacing w:before="240" w:after="24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Savimonės ir savitvardos įgūdžiai</w:t>
            </w:r>
            <w:r>
              <w:rPr>
                <w:rFonts w:ascii="Times New Roman" w:eastAsia="Times New Roman" w:hAnsi="Times New Roman" w:cs="Times New Roman"/>
                <w:sz w:val="24"/>
                <w:szCs w:val="24"/>
              </w:rPr>
              <w:t xml:space="preserve">: atpažįsta ir įvardija emocijas, elgesį ir poreikius. </w:t>
            </w:r>
          </w:p>
          <w:p w14:paraId="7C1B926F" w14:textId="77777777" w:rsidR="007548A3" w:rsidRDefault="007548A3">
            <w:pPr>
              <w:spacing w:before="240" w:after="240"/>
              <w:jc w:val="both"/>
            </w:pPr>
            <w:r>
              <w:rPr>
                <w:rFonts w:ascii="Times New Roman" w:eastAsia="Times New Roman" w:hAnsi="Times New Roman" w:cs="Times New Roman"/>
                <w:b/>
                <w:bCs/>
                <w:sz w:val="24"/>
                <w:szCs w:val="24"/>
              </w:rPr>
              <w:t>Empatija, socialinis sąmoningumas, teigiamų tarpusavio santykių kūrimas</w:t>
            </w:r>
            <w:r>
              <w:rPr>
                <w:rFonts w:ascii="Times New Roman" w:eastAsia="Times New Roman" w:hAnsi="Times New Roman" w:cs="Times New Roman"/>
                <w:sz w:val="24"/>
                <w:szCs w:val="24"/>
              </w:rPr>
              <w:t xml:space="preserve">: atpažįsta kitų emocijas ir jas atliepia; tobulina kreipimosi pagalbos ir pagalbos draugei(ui) teikimo įgūdžius. </w:t>
            </w:r>
          </w:p>
        </w:tc>
      </w:tr>
      <w:tr w:rsidR="007548A3" w14:paraId="0F5AAE61" w14:textId="77777777">
        <w:trPr>
          <w:gridAfter w:val="1"/>
          <w:wAfter w:w="39" w:type="dxa"/>
          <w:trHeight w:val="300"/>
        </w:trPr>
        <w:tc>
          <w:tcPr>
            <w:tcW w:w="2829" w:type="dxa"/>
            <w:tcBorders>
              <w:top w:val="single" w:sz="8" w:space="0" w:color="000000"/>
              <w:left w:val="single" w:sz="8" w:space="0" w:color="000000"/>
              <w:bottom w:val="single" w:sz="8" w:space="0" w:color="000000"/>
              <w:right w:val="single" w:sz="8" w:space="0" w:color="000000"/>
            </w:tcBorders>
            <w:shd w:val="clear" w:color="auto" w:fill="auto"/>
          </w:tcPr>
          <w:p w14:paraId="16633D27" w14:textId="77777777" w:rsidR="007548A3" w:rsidRDefault="007548A3">
            <w:pPr>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Tikslas</w:t>
            </w:r>
          </w:p>
        </w:tc>
        <w:tc>
          <w:tcPr>
            <w:tcW w:w="10110" w:type="dxa"/>
            <w:tcBorders>
              <w:top w:val="single" w:sz="8" w:space="0" w:color="000000"/>
              <w:left w:val="single" w:sz="8" w:space="0" w:color="000000"/>
              <w:bottom w:val="single" w:sz="8" w:space="0" w:color="000000"/>
              <w:right w:val="single" w:sz="8" w:space="0" w:color="000000"/>
            </w:tcBorders>
            <w:shd w:val="clear" w:color="auto" w:fill="auto"/>
          </w:tcPr>
          <w:p w14:paraId="782DC7E6" w14:textId="77777777" w:rsidR="007548A3" w:rsidRDefault="007548A3">
            <w:pPr>
              <w:jc w:val="both"/>
            </w:pPr>
            <w:r>
              <w:rPr>
                <w:rFonts w:ascii="Times New Roman" w:eastAsia="Times New Roman" w:hAnsi="Times New Roman" w:cs="Times New Roman"/>
                <w:sz w:val="24"/>
                <w:szCs w:val="24"/>
              </w:rPr>
              <w:t xml:space="preserve">Stiprinti mokinių gebėjimą analizuoti situacijas ir jose reaguoti, suprantant ryšį tarp asmens poreikių, emocijų, minčių ir elgesio.  </w:t>
            </w:r>
          </w:p>
        </w:tc>
      </w:tr>
      <w:tr w:rsidR="007548A3" w14:paraId="3311C616" w14:textId="77777777">
        <w:trPr>
          <w:gridAfter w:val="1"/>
          <w:wAfter w:w="39" w:type="dxa"/>
          <w:trHeight w:val="300"/>
        </w:trPr>
        <w:tc>
          <w:tcPr>
            <w:tcW w:w="2829" w:type="dxa"/>
            <w:tcBorders>
              <w:top w:val="single" w:sz="8" w:space="0" w:color="000000"/>
              <w:left w:val="single" w:sz="8" w:space="0" w:color="000000"/>
              <w:bottom w:val="single" w:sz="8" w:space="0" w:color="000000"/>
              <w:right w:val="single" w:sz="8" w:space="0" w:color="000000"/>
            </w:tcBorders>
            <w:shd w:val="clear" w:color="auto" w:fill="auto"/>
          </w:tcPr>
          <w:p w14:paraId="24E08167" w14:textId="77777777" w:rsidR="007548A3" w:rsidRDefault="007548A3">
            <w:pPr>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lastRenderedPageBreak/>
              <w:t>Uždaviniai</w:t>
            </w:r>
          </w:p>
        </w:tc>
        <w:tc>
          <w:tcPr>
            <w:tcW w:w="10110" w:type="dxa"/>
            <w:tcBorders>
              <w:top w:val="single" w:sz="8" w:space="0" w:color="000000"/>
              <w:left w:val="single" w:sz="8" w:space="0" w:color="000000"/>
              <w:bottom w:val="single" w:sz="8" w:space="0" w:color="000000"/>
              <w:right w:val="single" w:sz="8" w:space="0" w:color="000000"/>
            </w:tcBorders>
            <w:shd w:val="clear" w:color="auto" w:fill="auto"/>
          </w:tcPr>
          <w:p w14:paraId="53D10ECE" w14:textId="77777777" w:rsidR="007548A3" w:rsidRDefault="007548A3">
            <w:pPr>
              <w:numPr>
                <w:ilvl w:val="0"/>
                <w:numId w:val="6"/>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Suteikti mokiniams žinių apie svarbiausius asmens poreikius ir pasekmes jų nepatenkinus.</w:t>
            </w:r>
          </w:p>
          <w:p w14:paraId="1631CC21" w14:textId="77777777" w:rsidR="007548A3" w:rsidRDefault="007548A3">
            <w:pPr>
              <w:numPr>
                <w:ilvl w:val="0"/>
                <w:numId w:val="6"/>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Suteikti mokiniams žinių apie ryšį tarp asmens poreikių ir asmens emocijų, minčių ir elgesio. </w:t>
            </w:r>
          </w:p>
          <w:p w14:paraId="0F70D8EB" w14:textId="77777777" w:rsidR="007548A3" w:rsidRDefault="007548A3">
            <w:pPr>
              <w:numPr>
                <w:ilvl w:val="0"/>
                <w:numId w:val="6"/>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Stiprinti mokinių gebėjimą atpaž</w:t>
            </w:r>
            <w:r w:rsidR="00CD6182">
              <w:rPr>
                <w:rFonts w:ascii="Times New Roman" w:eastAsia="Times New Roman" w:hAnsi="Times New Roman" w:cs="Times New Roman"/>
                <w:sz w:val="24"/>
                <w:szCs w:val="24"/>
              </w:rPr>
              <w:t>inti</w:t>
            </w:r>
            <w:r>
              <w:rPr>
                <w:rFonts w:ascii="Times New Roman" w:eastAsia="Times New Roman" w:hAnsi="Times New Roman" w:cs="Times New Roman"/>
                <w:sz w:val="24"/>
                <w:szCs w:val="24"/>
              </w:rPr>
              <w:t xml:space="preserve"> savo ir kito asmens sunkias emocijas, konstruktyvi</w:t>
            </w:r>
            <w:r w:rsidR="00CD6182">
              <w:rPr>
                <w:rFonts w:ascii="Times New Roman" w:eastAsia="Times New Roman" w:hAnsi="Times New Roman" w:cs="Times New Roman"/>
                <w:sz w:val="24"/>
                <w:szCs w:val="24"/>
              </w:rPr>
              <w:t>ai</w:t>
            </w:r>
            <w:r w:rsidR="0092592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rea</w:t>
            </w:r>
            <w:r w:rsidR="00CD6182">
              <w:rPr>
                <w:rFonts w:ascii="Times New Roman" w:eastAsia="Times New Roman" w:hAnsi="Times New Roman" w:cs="Times New Roman"/>
                <w:sz w:val="24"/>
                <w:szCs w:val="24"/>
              </w:rPr>
              <w:t>guoti</w:t>
            </w:r>
            <w:r>
              <w:rPr>
                <w:rFonts w:ascii="Times New Roman" w:eastAsia="Times New Roman" w:hAnsi="Times New Roman" w:cs="Times New Roman"/>
                <w:sz w:val="24"/>
                <w:szCs w:val="24"/>
              </w:rPr>
              <w:t xml:space="preserve"> į jas.</w:t>
            </w:r>
          </w:p>
          <w:p w14:paraId="773E7B6C" w14:textId="77777777" w:rsidR="007548A3" w:rsidRDefault="007548A3">
            <w:pPr>
              <w:numPr>
                <w:ilvl w:val="0"/>
                <w:numId w:val="6"/>
              </w:numPr>
              <w:jc w:val="both"/>
            </w:pPr>
            <w:r>
              <w:rPr>
                <w:rFonts w:ascii="Times New Roman" w:eastAsia="Times New Roman" w:hAnsi="Times New Roman" w:cs="Times New Roman"/>
                <w:sz w:val="24"/>
                <w:szCs w:val="24"/>
              </w:rPr>
              <w:t>Stiprinti mokinių gebėjimą kreiptis pagalbos sudėtingoje situacijoje.</w:t>
            </w:r>
          </w:p>
        </w:tc>
      </w:tr>
      <w:tr w:rsidR="007548A3" w14:paraId="31BC41E4" w14:textId="77777777">
        <w:trPr>
          <w:gridAfter w:val="1"/>
          <w:wAfter w:w="39" w:type="dxa"/>
          <w:trHeight w:val="300"/>
        </w:trPr>
        <w:tc>
          <w:tcPr>
            <w:tcW w:w="2829" w:type="dxa"/>
            <w:tcBorders>
              <w:top w:val="single" w:sz="8" w:space="0" w:color="000000"/>
              <w:left w:val="single" w:sz="8" w:space="0" w:color="000000"/>
              <w:bottom w:val="single" w:sz="8" w:space="0" w:color="000000"/>
              <w:right w:val="single" w:sz="8" w:space="0" w:color="000000"/>
            </w:tcBorders>
            <w:shd w:val="clear" w:color="auto" w:fill="auto"/>
          </w:tcPr>
          <w:p w14:paraId="4BE90A64" w14:textId="77777777" w:rsidR="007548A3" w:rsidRDefault="007548A3">
            <w:pPr>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Trukmė</w:t>
            </w:r>
          </w:p>
        </w:tc>
        <w:tc>
          <w:tcPr>
            <w:tcW w:w="10110" w:type="dxa"/>
            <w:tcBorders>
              <w:top w:val="single" w:sz="8" w:space="0" w:color="000000"/>
              <w:left w:val="single" w:sz="8" w:space="0" w:color="000000"/>
              <w:bottom w:val="single" w:sz="8" w:space="0" w:color="000000"/>
              <w:right w:val="single" w:sz="8" w:space="0" w:color="000000"/>
            </w:tcBorders>
            <w:shd w:val="clear" w:color="auto" w:fill="auto"/>
          </w:tcPr>
          <w:p w14:paraId="46407459" w14:textId="77777777" w:rsidR="007548A3" w:rsidRDefault="007548A3">
            <w:pPr>
              <w:jc w:val="both"/>
            </w:pPr>
            <w:r>
              <w:rPr>
                <w:rFonts w:ascii="Times New Roman" w:eastAsia="Times New Roman" w:hAnsi="Times New Roman" w:cs="Times New Roman"/>
                <w:color w:val="000000"/>
                <w:sz w:val="24"/>
                <w:szCs w:val="24"/>
              </w:rPr>
              <w:t>45 min.</w:t>
            </w:r>
          </w:p>
        </w:tc>
      </w:tr>
      <w:tr w:rsidR="007548A3" w14:paraId="3C24CEFC" w14:textId="77777777">
        <w:trPr>
          <w:gridAfter w:val="1"/>
          <w:wAfter w:w="39" w:type="dxa"/>
          <w:trHeight w:val="300"/>
        </w:trPr>
        <w:tc>
          <w:tcPr>
            <w:tcW w:w="2829" w:type="dxa"/>
            <w:tcBorders>
              <w:top w:val="single" w:sz="8" w:space="0" w:color="000000"/>
              <w:left w:val="single" w:sz="8" w:space="0" w:color="000000"/>
              <w:bottom w:val="single" w:sz="8" w:space="0" w:color="000000"/>
              <w:right w:val="single" w:sz="8" w:space="0" w:color="000000"/>
            </w:tcBorders>
            <w:shd w:val="clear" w:color="auto" w:fill="auto"/>
          </w:tcPr>
          <w:p w14:paraId="1E388D37" w14:textId="77777777" w:rsidR="007548A3" w:rsidRDefault="007548A3">
            <w:pPr>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Pamokos pavadinimas</w:t>
            </w:r>
          </w:p>
        </w:tc>
        <w:tc>
          <w:tcPr>
            <w:tcW w:w="10110" w:type="dxa"/>
            <w:tcBorders>
              <w:top w:val="single" w:sz="8" w:space="0" w:color="000000"/>
              <w:left w:val="single" w:sz="8" w:space="0" w:color="000000"/>
              <w:bottom w:val="single" w:sz="8" w:space="0" w:color="000000"/>
              <w:right w:val="single" w:sz="8" w:space="0" w:color="000000"/>
            </w:tcBorders>
            <w:shd w:val="clear" w:color="auto" w:fill="auto"/>
          </w:tcPr>
          <w:p w14:paraId="7A8E3218" w14:textId="77777777" w:rsidR="007548A3" w:rsidRDefault="007548A3">
            <w:pPr>
              <w:jc w:val="both"/>
            </w:pP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b/>
                <w:sz w:val="24"/>
                <w:szCs w:val="24"/>
              </w:rPr>
              <w:t>Emocijos. Pagalba sau ir kitam</w:t>
            </w:r>
          </w:p>
        </w:tc>
      </w:tr>
      <w:tr w:rsidR="007548A3" w14:paraId="17F6BF63" w14:textId="77777777">
        <w:trPr>
          <w:gridAfter w:val="1"/>
          <w:wAfter w:w="39" w:type="dxa"/>
          <w:trHeight w:val="300"/>
        </w:trPr>
        <w:tc>
          <w:tcPr>
            <w:tcW w:w="2829" w:type="dxa"/>
            <w:tcBorders>
              <w:top w:val="single" w:sz="8" w:space="0" w:color="000000"/>
              <w:left w:val="single" w:sz="8" w:space="0" w:color="000000"/>
              <w:bottom w:val="single" w:sz="8" w:space="0" w:color="000000"/>
              <w:right w:val="single" w:sz="8" w:space="0" w:color="000000"/>
            </w:tcBorders>
            <w:shd w:val="clear" w:color="auto" w:fill="auto"/>
          </w:tcPr>
          <w:p w14:paraId="6B257495" w14:textId="77777777" w:rsidR="007548A3" w:rsidRDefault="007548A3">
            <w:pPr>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Priemonės</w:t>
            </w:r>
          </w:p>
        </w:tc>
        <w:tc>
          <w:tcPr>
            <w:tcW w:w="10110" w:type="dxa"/>
            <w:tcBorders>
              <w:top w:val="single" w:sz="8" w:space="0" w:color="000000"/>
              <w:left w:val="single" w:sz="8" w:space="0" w:color="000000"/>
              <w:bottom w:val="single" w:sz="8" w:space="0" w:color="000000"/>
              <w:right w:val="single" w:sz="8" w:space="0" w:color="000000"/>
            </w:tcBorders>
            <w:shd w:val="clear" w:color="auto" w:fill="auto"/>
          </w:tcPr>
          <w:p w14:paraId="16F66C92" w14:textId="77777777" w:rsidR="007548A3" w:rsidRDefault="007548A3">
            <w:pPr>
              <w:numPr>
                <w:ilvl w:val="0"/>
                <w:numId w:val="5"/>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Skaidrės (pridedama)</w:t>
            </w:r>
          </w:p>
          <w:p w14:paraId="06AFDADC" w14:textId="77777777" w:rsidR="007548A3" w:rsidRDefault="00A04A28">
            <w:pPr>
              <w:numPr>
                <w:ilvl w:val="0"/>
                <w:numId w:val="5"/>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u</w:t>
            </w:r>
            <w:r w:rsidR="007548A3">
              <w:rPr>
                <w:rFonts w:ascii="Times New Roman" w:eastAsia="Times New Roman" w:hAnsi="Times New Roman" w:cs="Times New Roman"/>
                <w:sz w:val="24"/>
                <w:szCs w:val="24"/>
              </w:rPr>
              <w:t>žduoties lapas (pridedama)</w:t>
            </w:r>
          </w:p>
          <w:p w14:paraId="236BD7C8" w14:textId="77777777" w:rsidR="007548A3" w:rsidRDefault="00A04A28">
            <w:pPr>
              <w:numPr>
                <w:ilvl w:val="0"/>
                <w:numId w:val="5"/>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u</w:t>
            </w:r>
            <w:r w:rsidR="007548A3">
              <w:rPr>
                <w:rFonts w:ascii="Times New Roman" w:eastAsia="Times New Roman" w:hAnsi="Times New Roman" w:cs="Times New Roman"/>
                <w:sz w:val="24"/>
                <w:szCs w:val="24"/>
              </w:rPr>
              <w:t>žduoties lapas (pridedama)</w:t>
            </w:r>
          </w:p>
          <w:p w14:paraId="7B41CD6C" w14:textId="77777777" w:rsidR="007548A3" w:rsidRPr="00A04A28" w:rsidRDefault="00A04A28">
            <w:pPr>
              <w:numPr>
                <w:ilvl w:val="0"/>
                <w:numId w:val="5"/>
              </w:numPr>
              <w:jc w:val="both"/>
            </w:pPr>
            <w:r>
              <w:rPr>
                <w:rFonts w:ascii="Times New Roman" w:eastAsia="Times New Roman" w:hAnsi="Times New Roman" w:cs="Times New Roman"/>
                <w:sz w:val="24"/>
                <w:szCs w:val="24"/>
              </w:rPr>
              <w:t>C u</w:t>
            </w:r>
            <w:r w:rsidR="007548A3">
              <w:rPr>
                <w:rFonts w:ascii="Times New Roman" w:eastAsia="Times New Roman" w:hAnsi="Times New Roman" w:cs="Times New Roman"/>
                <w:sz w:val="24"/>
                <w:szCs w:val="24"/>
              </w:rPr>
              <w:t>žduoties lapas (pridedama)</w:t>
            </w:r>
          </w:p>
          <w:p w14:paraId="2672AA29" w14:textId="77777777" w:rsidR="00A04A28" w:rsidRDefault="00A04A28">
            <w:pPr>
              <w:numPr>
                <w:ilvl w:val="0"/>
                <w:numId w:val="5"/>
              </w:numPr>
              <w:jc w:val="both"/>
            </w:pPr>
            <w:r>
              <w:rPr>
                <w:rFonts w:ascii="Times New Roman" w:eastAsia="Times New Roman" w:hAnsi="Times New Roman" w:cs="Times New Roman"/>
                <w:sz w:val="24"/>
                <w:szCs w:val="24"/>
              </w:rPr>
              <w:t>Refleksijos užduoties lapas (pridedama)</w:t>
            </w:r>
          </w:p>
        </w:tc>
      </w:tr>
      <w:tr w:rsidR="007548A3" w14:paraId="0A2D3A74" w14:textId="77777777" w:rsidTr="00925927">
        <w:trPr>
          <w:trHeight w:val="300"/>
        </w:trPr>
        <w:tc>
          <w:tcPr>
            <w:tcW w:w="12978" w:type="dxa"/>
            <w:gridSpan w:val="3"/>
            <w:tcBorders>
              <w:top w:val="single" w:sz="8" w:space="0" w:color="000000"/>
              <w:left w:val="single" w:sz="8" w:space="0" w:color="000000"/>
              <w:bottom w:val="single" w:sz="8" w:space="0" w:color="000000"/>
              <w:right w:val="single" w:sz="8" w:space="0" w:color="000000"/>
            </w:tcBorders>
            <w:shd w:val="clear" w:color="auto" w:fill="auto"/>
          </w:tcPr>
          <w:p w14:paraId="7019004B" w14:textId="77777777" w:rsidR="007548A3" w:rsidRDefault="007548A3">
            <w:pPr>
              <w:jc w:val="center"/>
            </w:pPr>
            <w:r>
              <w:rPr>
                <w:rFonts w:ascii="Times New Roman" w:eastAsia="Times New Roman" w:hAnsi="Times New Roman" w:cs="Times New Roman"/>
                <w:b/>
                <w:color w:val="000000"/>
                <w:sz w:val="24"/>
                <w:szCs w:val="24"/>
              </w:rPr>
              <w:t>PAMOKOS EIGA</w:t>
            </w:r>
          </w:p>
        </w:tc>
      </w:tr>
      <w:tr w:rsidR="008D6EEE" w14:paraId="3047B24A" w14:textId="77777777" w:rsidTr="00925927">
        <w:trPr>
          <w:trHeight w:val="300"/>
        </w:trPr>
        <w:tc>
          <w:tcPr>
            <w:tcW w:w="12978" w:type="dxa"/>
            <w:gridSpan w:val="3"/>
            <w:tcBorders>
              <w:top w:val="single" w:sz="8" w:space="0" w:color="000000"/>
              <w:left w:val="single" w:sz="8" w:space="0" w:color="000000"/>
              <w:bottom w:val="single" w:sz="8" w:space="0" w:color="000000"/>
              <w:right w:val="single" w:sz="8" w:space="0" w:color="000000"/>
            </w:tcBorders>
            <w:shd w:val="clear" w:color="auto" w:fill="auto"/>
          </w:tcPr>
          <w:p w14:paraId="04283BB3" w14:textId="77777777" w:rsidR="008D6EEE" w:rsidRDefault="008D6EEE" w:rsidP="008D6EEE">
            <w:pPr>
              <w:snapToGrid w:val="0"/>
              <w:jc w:val="both"/>
              <w:rPr>
                <w:rFonts w:ascii="Times New Roman" w:eastAsia="Times New Roman" w:hAnsi="Times New Roman" w:cs="Times New Roman"/>
                <w:color w:val="00000A"/>
                <w:sz w:val="24"/>
                <w:szCs w:val="24"/>
              </w:rPr>
            </w:pPr>
          </w:p>
          <w:p w14:paraId="1687076A" w14:textId="77777777" w:rsidR="009D45AB" w:rsidRPr="002A3D4B" w:rsidRDefault="009D45AB" w:rsidP="009D45AB">
            <w:pPr>
              <w:shd w:val="clear" w:color="auto" w:fill="FFFFFF"/>
              <w:jc w:val="both"/>
            </w:pPr>
            <w:r w:rsidRPr="11650CE5">
              <w:rPr>
                <w:rFonts w:ascii="Times New Roman" w:eastAsia="Times New Roman" w:hAnsi="Times New Roman" w:cs="Times New Roman"/>
                <w:color w:val="00000A"/>
                <w:sz w:val="24"/>
                <w:szCs w:val="24"/>
              </w:rPr>
              <w:t>Kiekvieną pamoką sudaro temos atskleidimas, temos analizė, praktinė dalis bei refleksija. Praktinėje dalyje siūlomos trys užduotys (A, B, C), skirtos atlikti kartu su mokiniais. Priklausomai nuo klasės dydžio, klasės atmosferos, santykių tarp mokinių ir mokytojo(s), klasės sutelktumo ir psichologinio saugumo lygio, visoms užduotims atlikti ir aptarti gali prireikti skirtingo laiko. Mokytoja(s), įvertinęs šiuos veiksnius, gali pasirinkti, kiek užduočių įtraukti į pamokos turinį. Galimi keli pasirinkimai:</w:t>
            </w:r>
          </w:p>
          <w:p w14:paraId="553428A0" w14:textId="77777777" w:rsidR="009D45AB" w:rsidRPr="002A3D4B" w:rsidRDefault="009D45AB" w:rsidP="009D45AB">
            <w:pPr>
              <w:shd w:val="clear" w:color="auto" w:fill="FFFFFF"/>
              <w:jc w:val="both"/>
            </w:pPr>
            <w:r w:rsidRPr="11650CE5">
              <w:rPr>
                <w:rFonts w:ascii="Times New Roman" w:eastAsia="Times New Roman" w:hAnsi="Times New Roman" w:cs="Times New Roman"/>
                <w:color w:val="00000A"/>
                <w:sz w:val="24"/>
                <w:szCs w:val="24"/>
              </w:rPr>
              <w:t>1. Per pamoką spėjama išdėstyti teorinę medžiagą, atlikti bei aptarti visas tris užduotis;</w:t>
            </w:r>
          </w:p>
          <w:p w14:paraId="4D076807" w14:textId="77777777" w:rsidR="009D45AB" w:rsidRPr="002A3D4B" w:rsidRDefault="009D45AB" w:rsidP="009D45AB">
            <w:pPr>
              <w:shd w:val="clear" w:color="auto" w:fill="FFFFFF"/>
              <w:jc w:val="both"/>
            </w:pPr>
            <w:r w:rsidRPr="11650CE5">
              <w:rPr>
                <w:rFonts w:ascii="Times New Roman" w:eastAsia="Times New Roman" w:hAnsi="Times New Roman" w:cs="Times New Roman"/>
                <w:color w:val="00000A"/>
                <w:sz w:val="24"/>
                <w:szCs w:val="24"/>
              </w:rPr>
              <w:t>2. Per pamoką spėjama išdėstyti teorinę medžiagą, atlikti bei aptarti vieną arba dvi užduotis;</w:t>
            </w:r>
          </w:p>
          <w:p w14:paraId="302EAF95" w14:textId="77777777" w:rsidR="009D45AB" w:rsidRPr="002A3D4B" w:rsidRDefault="009D45AB" w:rsidP="009D45AB">
            <w:pPr>
              <w:shd w:val="clear" w:color="auto" w:fill="FFFFFF"/>
              <w:jc w:val="both"/>
            </w:pPr>
            <w:r w:rsidRPr="11650CE5">
              <w:rPr>
                <w:rFonts w:ascii="Times New Roman" w:eastAsia="Times New Roman" w:hAnsi="Times New Roman" w:cs="Times New Roman"/>
                <w:color w:val="00000A"/>
                <w:sz w:val="24"/>
                <w:szCs w:val="24"/>
              </w:rPr>
              <w:t xml:space="preserve">3. Esant galimybei, pamoka yra išskaidoma į keletą pamokų, per vieną pamoką atliekant vieną užduotį. </w:t>
            </w:r>
          </w:p>
          <w:p w14:paraId="0A12B535" w14:textId="77777777" w:rsidR="009D45AB" w:rsidRPr="002A3D4B" w:rsidRDefault="009D45AB" w:rsidP="009D45AB">
            <w:pPr>
              <w:shd w:val="clear" w:color="auto" w:fill="FFFFFF"/>
              <w:jc w:val="both"/>
            </w:pPr>
            <w:r w:rsidRPr="11650CE5">
              <w:rPr>
                <w:rFonts w:ascii="Times New Roman" w:eastAsia="Times New Roman" w:hAnsi="Times New Roman" w:cs="Times New Roman"/>
                <w:color w:val="00000A"/>
                <w:sz w:val="24"/>
                <w:szCs w:val="24"/>
              </w:rPr>
              <w:t xml:space="preserve"> </w:t>
            </w:r>
          </w:p>
          <w:p w14:paraId="0ABE7013" w14:textId="77777777" w:rsidR="009D45AB" w:rsidRPr="002A3D4B" w:rsidRDefault="009D45AB" w:rsidP="009D45AB">
            <w:pPr>
              <w:spacing w:after="0"/>
              <w:jc w:val="both"/>
            </w:pPr>
            <w:r w:rsidRPr="009D45AB">
              <w:rPr>
                <w:rFonts w:ascii="Times New Roman" w:eastAsia="Times New Roman" w:hAnsi="Times New Roman" w:cs="Times New Roman"/>
                <w:color w:val="000000"/>
                <w:sz w:val="24"/>
                <w:szCs w:val="24"/>
              </w:rPr>
              <w:t>Rekomenduojama užduotis atlikti pagal pamokos apraše siūlomą eiliškumą.</w:t>
            </w:r>
          </w:p>
          <w:p w14:paraId="46DE36C2" w14:textId="77777777" w:rsidR="009D45AB" w:rsidRPr="002A3D4B" w:rsidRDefault="009D45AB" w:rsidP="009D45AB">
            <w:pPr>
              <w:shd w:val="clear" w:color="auto" w:fill="FFFFFF"/>
              <w:jc w:val="both"/>
            </w:pPr>
            <w:r w:rsidRPr="11650CE5">
              <w:rPr>
                <w:rFonts w:ascii="Times New Roman" w:eastAsia="Times New Roman" w:hAnsi="Times New Roman" w:cs="Times New Roman"/>
                <w:color w:val="00000A"/>
                <w:sz w:val="24"/>
                <w:szCs w:val="24"/>
              </w:rPr>
              <w:lastRenderedPageBreak/>
              <w:t xml:space="preserve"> </w:t>
            </w:r>
          </w:p>
          <w:p w14:paraId="55E7909C" w14:textId="77777777" w:rsidR="009D45AB" w:rsidRPr="002A3D4B" w:rsidRDefault="009D45AB" w:rsidP="009D45AB">
            <w:pPr>
              <w:jc w:val="both"/>
            </w:pPr>
            <w:r w:rsidRPr="009D45AB">
              <w:rPr>
                <w:rFonts w:ascii="Times New Roman" w:eastAsia="Times New Roman" w:hAnsi="Times New Roman" w:cs="Times New Roman"/>
                <w:color w:val="000000"/>
                <w:sz w:val="24"/>
                <w:szCs w:val="24"/>
              </w:rPr>
              <w:t>Kai kurios pamokoje pateiktos užduotys yra skirtos atlikti grupėse ar porose. Svarbu, kad mokytoja(s) būtų lanksti(-us) – leistų kai kuriems mokiniams atlikti užduotis individualiai (jei yra toks poreikis), leistų patiems mokiniams susirasti poras/grupes, kuriose atlikdami užduotį jie jaustųsi saugiausiai. Aptariant atliktas užduotis nereikėtų versti pasisakyti mokinių, kurie nenori garsiai išsakyti savo nuomonės.</w:t>
            </w:r>
          </w:p>
          <w:p w14:paraId="2FA38C3C" w14:textId="77777777" w:rsidR="008D6EEE" w:rsidRDefault="009D45AB" w:rsidP="009D45AB">
            <w:pPr>
              <w:jc w:val="both"/>
              <w:rPr>
                <w:rFonts w:ascii="Times New Roman" w:eastAsia="Times New Roman" w:hAnsi="Times New Roman" w:cs="Times New Roman"/>
                <w:b/>
                <w:color w:val="000000"/>
                <w:sz w:val="24"/>
                <w:szCs w:val="24"/>
              </w:rPr>
            </w:pPr>
            <w:r w:rsidRPr="009D45AB">
              <w:rPr>
                <w:rFonts w:ascii="Times New Roman" w:eastAsia="Times New Roman" w:hAnsi="Times New Roman" w:cs="Times New Roman"/>
                <w:color w:val="000000"/>
                <w:sz w:val="24"/>
                <w:szCs w:val="24"/>
              </w:rPr>
              <w:t>Kai kuriose užduotyse liečiamos itin jautrios temos, tokios kaip savižala, savižudybės rizika, smurtas, patyčios. Šios užduotys pažymėtos ženklu (*). Svarbu, kad mokytoja(s) atsižvelgtų į  klasės atmosferą, galimą jautrumą pateiktoms temoms. Mokytojai(-ui) nusprendus šias užduotis pateikti, svarbu, kad jas atliekant  mokytoja(s) jautriau ir atidžiau stebėtų, kaip mokiniai jaučiasi atlikdami užduotis, kaip jaučiasi ir elgiasi po pamokos. Taip pat svarbu, kad pamokos pabaigoje mokytoja(s) pakviestų mokinius, norinčius daugiau pasikalbėti aptartomis temomis, pasilikti klasėje arba rasti laiką ir vietą tolesniam temos aptarimui. Jei mokytoja(s) pastebi, kad kuri(s) nors mokinė(-ys) pamokos metu ar po pamokos atrodo susikrimtusi(-ęs), susimąsčiusi(-tęs), susigraudinusi(-ęs) ar kitaip susirūpinusi(-ęs), svarbu ją(-į) pakalbinti ir rasti laiką bei vietą individualiam susitikimui.</w:t>
            </w:r>
          </w:p>
        </w:tc>
      </w:tr>
      <w:tr w:rsidR="007548A3" w14:paraId="44D71D93" w14:textId="77777777">
        <w:trPr>
          <w:gridAfter w:val="1"/>
          <w:wAfter w:w="39" w:type="dxa"/>
          <w:trHeight w:val="300"/>
        </w:trPr>
        <w:tc>
          <w:tcPr>
            <w:tcW w:w="2829" w:type="dxa"/>
            <w:tcBorders>
              <w:top w:val="single" w:sz="8" w:space="0" w:color="000000"/>
              <w:left w:val="single" w:sz="8" w:space="0" w:color="000000"/>
              <w:bottom w:val="single" w:sz="8" w:space="0" w:color="000000"/>
              <w:right w:val="single" w:sz="8" w:space="0" w:color="000000"/>
            </w:tcBorders>
            <w:shd w:val="clear" w:color="auto" w:fill="auto"/>
          </w:tcPr>
          <w:p w14:paraId="498F8837" w14:textId="77777777" w:rsidR="007548A3" w:rsidRDefault="007548A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1 TEMOS ATSKLEIDIMAS </w:t>
            </w:r>
          </w:p>
          <w:p w14:paraId="22697CD3" w14:textId="77777777" w:rsidR="007548A3" w:rsidRDefault="007548A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14:paraId="43E67222" w14:textId="77777777" w:rsidR="007548A3" w:rsidRDefault="007548A3">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p>
        </w:tc>
        <w:tc>
          <w:tcPr>
            <w:tcW w:w="10110" w:type="dxa"/>
            <w:tcBorders>
              <w:left w:val="single" w:sz="8" w:space="0" w:color="000000"/>
              <w:bottom w:val="single" w:sz="8" w:space="0" w:color="000000"/>
              <w:right w:val="single" w:sz="8" w:space="0" w:color="000000"/>
            </w:tcBorders>
            <w:shd w:val="clear" w:color="auto" w:fill="auto"/>
          </w:tcPr>
          <w:p w14:paraId="7AB56720" w14:textId="77777777" w:rsidR="007548A3" w:rsidRDefault="007548A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Pamokos pradžioje 6 min. skiriamos temos atskleidimui. </w:t>
            </w:r>
          </w:p>
          <w:p w14:paraId="1C424298" w14:textId="77777777" w:rsidR="007548A3" w:rsidRPr="00BA71EF" w:rsidRDefault="007548A3">
            <w:pPr>
              <w:numPr>
                <w:ilvl w:val="0"/>
                <w:numId w:val="4"/>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Mokytoja(s) trumpai pristato pamokos tikslą: „Šiandien kalbėsimės apie svarbiausius žmogaus poreikius, kaip jie yra susiję su emocijomis, mintimis ir elgesiu. Aptarsime, kaip atpažinti, kada mūsų poreikiai yra nepatenkinti, kaip tada mes jaučiamės ir kaip galime sau padėti. Taip pat pakalbėsime apie tai, kaip atpažinti ir kaip reaguoti, kai šalia mūsų esantys žmonės patiria sunkių išgyvenimų dėl nepatenkintų poreikių, į ką galima kreiptis pagalbos tokiose situacijose“.</w:t>
            </w:r>
            <w:r w:rsidR="0092592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Pristatydama(s) pamokos temą, mokytoja(s) pakviečia mokinius  pagalvoti ir garsiai pasakyti, kaip jie supranta poreikius. Turint daugiau laiko, atliekant šią užduotį, galima pasinaudoti platformos „Mentimeter“ (</w:t>
            </w:r>
            <w:hyperlink r:id="rId7" w:history="1">
              <w:r w:rsidRPr="00925927">
                <w:rPr>
                  <w:rStyle w:val="Hyperlink"/>
                  <w:rFonts w:ascii="Times New Roman" w:eastAsia="Times New Roman" w:hAnsi="Times New Roman" w:cs="Times New Roman"/>
                  <w:color w:val="00000A"/>
                  <w:sz w:val="24"/>
                  <w:szCs w:val="24"/>
                </w:rPr>
                <w:t>www.mentimeter.com</w:t>
              </w:r>
            </w:hyperlink>
            <w:r>
              <w:rPr>
                <w:rFonts w:ascii="Times New Roman" w:eastAsia="Times New Roman" w:hAnsi="Times New Roman" w:cs="Times New Roman"/>
                <w:sz w:val="24"/>
                <w:szCs w:val="24"/>
              </w:rPr>
              <w:t>) funkcija „Open Ended“ (naudojimosi instrukcija pateikta</w:t>
            </w:r>
            <w:r w:rsidR="00BA71EF">
              <w:rPr>
                <w:rFonts w:ascii="Times New Roman" w:eastAsia="Times New Roman" w:hAnsi="Times New Roman" w:cs="Times New Roman"/>
                <w:sz w:val="24"/>
                <w:szCs w:val="24"/>
              </w:rPr>
              <w:t xml:space="preserve"> </w:t>
            </w:r>
            <w:r w:rsidR="00BA71EF">
              <w:rPr>
                <w:rFonts w:ascii="Times New Roman" w:eastAsia="Times New Roman" w:hAnsi="Times New Roman" w:cs="Times New Roman"/>
                <w:sz w:val="24"/>
                <w:szCs w:val="24"/>
                <w:lang w:val="en-US"/>
              </w:rPr>
              <w:t>2 priede</w:t>
            </w:r>
            <w:r w:rsidRPr="00BA71EF">
              <w:rPr>
                <w:rFonts w:ascii="Times New Roman" w:eastAsia="Times New Roman" w:hAnsi="Times New Roman" w:cs="Times New Roman"/>
                <w:sz w:val="24"/>
                <w:szCs w:val="24"/>
              </w:rPr>
              <w:t>). Mokytoja(s) apibendrina mokinių atsakymus, pateikia Marshallo B. Rosenbergo (20</w:t>
            </w:r>
            <w:r w:rsidR="00DF22D9">
              <w:rPr>
                <w:rFonts w:ascii="Times New Roman" w:eastAsia="Times New Roman" w:hAnsi="Times New Roman" w:cs="Times New Roman"/>
                <w:sz w:val="24"/>
                <w:szCs w:val="24"/>
                <w:lang w:val="en-US"/>
              </w:rPr>
              <w:t>15</w:t>
            </w:r>
            <w:r w:rsidRPr="00BA71EF">
              <w:rPr>
                <w:rFonts w:ascii="Times New Roman" w:eastAsia="Times New Roman" w:hAnsi="Times New Roman" w:cs="Times New Roman"/>
                <w:sz w:val="24"/>
                <w:szCs w:val="24"/>
              </w:rPr>
              <w:t>) siūlomą pagrindinių žmogaus poreikių apibrėžimą: tai gyvybei palaikyti reikalingi resursai. Mokytoja(s) gali išplėsti apibrėžimą, paaiškindama(s), kad mes visi turime fizinių  (oras, vanduo, maistas, poilsis) ir emocinių poreikių (supratimas, parama, prasmė, sąžinė). Tuos pačius pagrindinius poreikius turi visi žmonės, nepriklausomai nuo jų amžiaus, lyties, tautybės, tikėjimo, išsilavinimo, turtinio statuso ir kt.</w:t>
            </w:r>
          </w:p>
          <w:p w14:paraId="35018062" w14:textId="77777777" w:rsidR="007548A3" w:rsidRPr="00925927" w:rsidRDefault="007548A3" w:rsidP="00925927">
            <w:pPr>
              <w:numPr>
                <w:ilvl w:val="0"/>
                <w:numId w:val="4"/>
              </w:numPr>
              <w:jc w:val="both"/>
              <w:rPr>
                <w:rFonts w:ascii="Times New Roman" w:eastAsia="Times New Roman" w:hAnsi="Times New Roman" w:cs="Times New Roman"/>
                <w:sz w:val="24"/>
                <w:szCs w:val="24"/>
              </w:rPr>
            </w:pPr>
            <w:r w:rsidRPr="00BA71EF">
              <w:rPr>
                <w:rFonts w:ascii="Times New Roman" w:eastAsia="Times New Roman" w:hAnsi="Times New Roman" w:cs="Times New Roman"/>
                <w:sz w:val="24"/>
                <w:szCs w:val="24"/>
              </w:rPr>
              <w:t>Tęsdama(s) pokalbį mokytoja(s) klausia mokinių, kokių dar poreikių jie žino. Turint daugiau laiko, atliekant šią užduotį, galima pasinaudoti „Mentimeter“  (</w:t>
            </w:r>
            <w:hyperlink r:id="rId8" w:history="1">
              <w:r w:rsidRPr="00BA71EF">
                <w:rPr>
                  <w:rStyle w:val="Hyperlink"/>
                  <w:rFonts w:ascii="Times New Roman" w:eastAsia="Times New Roman" w:hAnsi="Times New Roman" w:cs="Times New Roman"/>
                  <w:color w:val="00000A"/>
                  <w:sz w:val="24"/>
                  <w:szCs w:val="24"/>
                </w:rPr>
                <w:t>www.mentimeter.com</w:t>
              </w:r>
            </w:hyperlink>
            <w:r w:rsidRPr="00BA71EF">
              <w:rPr>
                <w:rFonts w:ascii="Times New Roman" w:eastAsia="Times New Roman" w:hAnsi="Times New Roman" w:cs="Times New Roman"/>
                <w:sz w:val="24"/>
                <w:szCs w:val="24"/>
              </w:rPr>
              <w:t>) funkcija „Word Cloud“ (naudojimosi instrukcija pateikta</w:t>
            </w:r>
            <w:r w:rsidR="00BA71EF">
              <w:rPr>
                <w:rFonts w:ascii="Times New Roman" w:eastAsia="Times New Roman" w:hAnsi="Times New Roman" w:cs="Times New Roman"/>
                <w:sz w:val="24"/>
                <w:szCs w:val="24"/>
              </w:rPr>
              <w:t xml:space="preserve"> 1 priede</w:t>
            </w:r>
            <w:r w:rsidRPr="00BA71E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Mokytoja(s) išklauso arba garsiai </w:t>
            </w:r>
            <w:r>
              <w:rPr>
                <w:rFonts w:ascii="Times New Roman" w:eastAsia="Times New Roman" w:hAnsi="Times New Roman" w:cs="Times New Roman"/>
                <w:sz w:val="24"/>
                <w:szCs w:val="24"/>
              </w:rPr>
              <w:lastRenderedPageBreak/>
              <w:t>perskaito „Mentimeter“  pateiktus mokinių atsakymus. Apibendrindama(s) mokinių  atsakymus, mokytoja(s) gali naudoti skaidrėse pateiktą M. B. Rosenbergo (20</w:t>
            </w:r>
            <w:r w:rsidR="00CD6182">
              <w:rPr>
                <w:rFonts w:ascii="Times New Roman" w:eastAsia="Times New Roman" w:hAnsi="Times New Roman" w:cs="Times New Roman"/>
                <w:sz w:val="24"/>
                <w:szCs w:val="24"/>
                <w:lang w:val="en-US"/>
              </w:rPr>
              <w:t>15</w:t>
            </w:r>
            <w:r>
              <w:rPr>
                <w:rFonts w:ascii="Times New Roman" w:eastAsia="Times New Roman" w:hAnsi="Times New Roman" w:cs="Times New Roman"/>
                <w:sz w:val="24"/>
                <w:szCs w:val="24"/>
              </w:rPr>
              <w:t xml:space="preserve">) poreikių sąrašą. </w:t>
            </w:r>
          </w:p>
          <w:p w14:paraId="15A70E2A" w14:textId="77777777" w:rsidR="007548A3" w:rsidRDefault="007548A3">
            <w:pPr>
              <w:jc w:val="both"/>
            </w:pPr>
            <w:r>
              <w:rPr>
                <w:rFonts w:ascii="Times New Roman" w:eastAsia="Times New Roman" w:hAnsi="Times New Roman" w:cs="Times New Roman"/>
                <w:sz w:val="24"/>
                <w:szCs w:val="24"/>
              </w:rPr>
              <w:t xml:space="preserve">Po įžangos pereinama prie gilesnės temos analizės. </w:t>
            </w:r>
          </w:p>
        </w:tc>
      </w:tr>
      <w:tr w:rsidR="007548A3" w14:paraId="7234A537" w14:textId="77777777">
        <w:trPr>
          <w:gridAfter w:val="1"/>
          <w:wAfter w:w="39" w:type="dxa"/>
          <w:trHeight w:val="300"/>
        </w:trPr>
        <w:tc>
          <w:tcPr>
            <w:tcW w:w="2829" w:type="dxa"/>
            <w:tcBorders>
              <w:top w:val="single" w:sz="8" w:space="0" w:color="000000"/>
              <w:left w:val="single" w:sz="8" w:space="0" w:color="000000"/>
              <w:bottom w:val="single" w:sz="8" w:space="0" w:color="000000"/>
              <w:right w:val="single" w:sz="8" w:space="0" w:color="000000"/>
            </w:tcBorders>
            <w:shd w:val="clear" w:color="auto" w:fill="auto"/>
          </w:tcPr>
          <w:p w14:paraId="0B9672B6" w14:textId="77777777" w:rsidR="007548A3" w:rsidRDefault="007548A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2 TEMOS ANALIZĖ </w:t>
            </w:r>
          </w:p>
          <w:p w14:paraId="25BB6F95" w14:textId="77777777" w:rsidR="007548A3" w:rsidRDefault="007548A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14:paraId="22B47B33" w14:textId="77777777" w:rsidR="007548A3" w:rsidRDefault="007548A3">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p>
        </w:tc>
        <w:tc>
          <w:tcPr>
            <w:tcW w:w="10110" w:type="dxa"/>
            <w:tcBorders>
              <w:top w:val="single" w:sz="8" w:space="0" w:color="000000"/>
              <w:left w:val="single" w:sz="8" w:space="0" w:color="000000"/>
              <w:bottom w:val="single" w:sz="8" w:space="0" w:color="000000"/>
              <w:right w:val="single" w:sz="8" w:space="0" w:color="000000"/>
            </w:tcBorders>
            <w:shd w:val="clear" w:color="auto" w:fill="auto"/>
          </w:tcPr>
          <w:p w14:paraId="00E725BA" w14:textId="77777777" w:rsidR="007548A3" w:rsidRDefault="007548A3">
            <w:pPr>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Temos analizei skiriama apie 2 min.</w:t>
            </w:r>
            <w:r>
              <w:rPr>
                <w:rFonts w:ascii="Times New Roman" w:eastAsia="Times New Roman" w:hAnsi="Times New Roman" w:cs="Times New Roman"/>
                <w:sz w:val="14"/>
                <w:szCs w:val="14"/>
              </w:rPr>
              <w:t xml:space="preserve">          </w:t>
            </w:r>
          </w:p>
          <w:p w14:paraId="3E9F0E03" w14:textId="77777777" w:rsidR="007548A3" w:rsidRPr="00925927" w:rsidRDefault="007548A3" w:rsidP="00925927">
            <w:pPr>
              <w:numPr>
                <w:ilvl w:val="0"/>
                <w:numId w:val="7"/>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Rodydama(s) skaidrę su poreikių sąrašu, mokytoja(s) klausia mokinių, kas nutinka, jeigu žmogaus poreikiai būna nepatenkinti. Išklausiusi(-ęs) mokinių atsakymų, sako, kad</w:t>
            </w:r>
            <w:r w:rsidR="00CD6182">
              <w:rPr>
                <w:rFonts w:ascii="Times New Roman" w:eastAsia="Times New Roman" w:hAnsi="Times New Roman" w:cs="Times New Roman"/>
                <w:sz w:val="24"/>
                <w:szCs w:val="24"/>
              </w:rPr>
              <w:t xml:space="preserve"> nuo to,</w:t>
            </w:r>
            <w:r>
              <w:rPr>
                <w:rFonts w:ascii="Times New Roman" w:eastAsia="Times New Roman" w:hAnsi="Times New Roman" w:cs="Times New Roman"/>
                <w:sz w:val="24"/>
                <w:szCs w:val="24"/>
              </w:rPr>
              <w:t xml:space="preserve"> ar mūsų poreikių yra patenkinti, priklauso mūsų savijauta.</w:t>
            </w:r>
            <w:r w:rsidR="00CD6182">
              <w:rPr>
                <w:rFonts w:ascii="Times New Roman" w:eastAsia="Times New Roman" w:hAnsi="Times New Roman" w:cs="Times New Roman"/>
                <w:sz w:val="24"/>
                <w:szCs w:val="24"/>
              </w:rPr>
              <w:t xml:space="preserve"> Mokytoja(s) gali sakyti:</w:t>
            </w:r>
            <w:r>
              <w:rPr>
                <w:rFonts w:ascii="Times New Roman" w:eastAsia="Times New Roman" w:hAnsi="Times New Roman" w:cs="Times New Roman"/>
                <w:sz w:val="24"/>
                <w:szCs w:val="24"/>
              </w:rPr>
              <w:t xml:space="preserve"> </w:t>
            </w:r>
            <w:r w:rsidR="00CD6182">
              <w:rPr>
                <w:rFonts w:ascii="Times New Roman" w:eastAsia="Times New Roman" w:hAnsi="Times New Roman" w:cs="Times New Roman"/>
                <w:sz w:val="24"/>
                <w:szCs w:val="24"/>
              </w:rPr>
              <w:t>„</w:t>
            </w:r>
            <w:r>
              <w:rPr>
                <w:rFonts w:ascii="Times New Roman" w:eastAsia="Times New Roman" w:hAnsi="Times New Roman" w:cs="Times New Roman"/>
                <w:sz w:val="24"/>
                <w:szCs w:val="24"/>
              </w:rPr>
              <w:t>Jei mūsų poreikiai patenkinti,</w:t>
            </w:r>
            <w:r w:rsidR="0092592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pavyzdžiui, esame saugūs, pailsėję, suprasti savo draugų, galime jaustis linksmi, ramūs. Jei mūsų poreikiai nėra patenkinti, pavyzdžiui, esame pavargę, sušalę, palikti ar mums nepasisekė įgyvendinti savo plano, galime jausti liūdesį, nusivylimą, pyktį ar kitas nemalonias emocijas. Norint suprasti savo savijautą, labai svarbu suprasti ir savo poreikius – pastebėti, ar mūsų poreikiai patenkinti, ko trūksta, jeigu jie nėra patenkinti.</w:t>
            </w:r>
            <w:r w:rsidR="00CD6182">
              <w:rPr>
                <w:rFonts w:ascii="Times New Roman" w:eastAsia="Times New Roman" w:hAnsi="Times New Roman" w:cs="Times New Roman"/>
                <w:sz w:val="24"/>
                <w:szCs w:val="24"/>
              </w:rPr>
              <w:t>“</w:t>
            </w:r>
          </w:p>
          <w:p w14:paraId="76E960D4" w14:textId="77777777" w:rsidR="007548A3" w:rsidRDefault="007548A3">
            <w:pPr>
              <w:jc w:val="both"/>
            </w:pPr>
            <w:r>
              <w:rPr>
                <w:rFonts w:ascii="Times New Roman" w:eastAsia="Times New Roman" w:hAnsi="Times New Roman" w:cs="Times New Roman"/>
                <w:sz w:val="24"/>
                <w:szCs w:val="24"/>
              </w:rPr>
              <w:t xml:space="preserve"> Po temos analizės pereinama prie praktikos, kuri su</w:t>
            </w:r>
            <w:r w:rsidR="00BA71EF">
              <w:rPr>
                <w:rFonts w:ascii="Times New Roman" w:eastAsia="Times New Roman" w:hAnsi="Times New Roman" w:cs="Times New Roman"/>
                <w:sz w:val="24"/>
                <w:szCs w:val="24"/>
              </w:rPr>
              <w:t>si</w:t>
            </w:r>
            <w:r>
              <w:rPr>
                <w:rFonts w:ascii="Times New Roman" w:eastAsia="Times New Roman" w:hAnsi="Times New Roman" w:cs="Times New Roman"/>
                <w:sz w:val="24"/>
                <w:szCs w:val="24"/>
              </w:rPr>
              <w:t>j</w:t>
            </w:r>
            <w:r w:rsidR="00BA71EF">
              <w:rPr>
                <w:rFonts w:ascii="Times New Roman" w:eastAsia="Times New Roman" w:hAnsi="Times New Roman" w:cs="Times New Roman"/>
                <w:sz w:val="24"/>
                <w:szCs w:val="24"/>
              </w:rPr>
              <w:t>u</w:t>
            </w:r>
            <w:r>
              <w:rPr>
                <w:rFonts w:ascii="Times New Roman" w:eastAsia="Times New Roman" w:hAnsi="Times New Roman" w:cs="Times New Roman"/>
                <w:sz w:val="24"/>
                <w:szCs w:val="24"/>
              </w:rPr>
              <w:t xml:space="preserve">si su teorine medžiaga. </w:t>
            </w:r>
          </w:p>
        </w:tc>
      </w:tr>
      <w:tr w:rsidR="007548A3" w14:paraId="2BF2E4CF" w14:textId="77777777">
        <w:trPr>
          <w:gridAfter w:val="1"/>
          <w:wAfter w:w="39" w:type="dxa"/>
          <w:trHeight w:val="300"/>
        </w:trPr>
        <w:tc>
          <w:tcPr>
            <w:tcW w:w="2829" w:type="dxa"/>
            <w:tcBorders>
              <w:top w:val="single" w:sz="8" w:space="0" w:color="000000"/>
              <w:left w:val="single" w:sz="8" w:space="0" w:color="000000"/>
              <w:bottom w:val="single" w:sz="8" w:space="0" w:color="000000"/>
              <w:right w:val="single" w:sz="8" w:space="0" w:color="000000"/>
            </w:tcBorders>
            <w:shd w:val="clear" w:color="auto" w:fill="auto"/>
          </w:tcPr>
          <w:p w14:paraId="68B32717" w14:textId="77777777" w:rsidR="007548A3" w:rsidRDefault="007548A3">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 PRAKTIKA </w:t>
            </w:r>
          </w:p>
          <w:p w14:paraId="3BEF7DCA" w14:textId="77777777" w:rsidR="007548A3" w:rsidRDefault="007548A3">
            <w:pPr>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p>
        </w:tc>
        <w:tc>
          <w:tcPr>
            <w:tcW w:w="10110" w:type="dxa"/>
            <w:tcBorders>
              <w:top w:val="single" w:sz="6" w:space="0" w:color="000000"/>
              <w:left w:val="single" w:sz="6" w:space="0" w:color="000000"/>
              <w:bottom w:val="single" w:sz="6" w:space="0" w:color="000000"/>
              <w:right w:val="single" w:sz="6" w:space="0" w:color="000000"/>
            </w:tcBorders>
            <w:shd w:val="clear" w:color="auto" w:fill="auto"/>
          </w:tcPr>
          <w:p w14:paraId="6DB97F74" w14:textId="77777777" w:rsidR="00BA71EF" w:rsidRDefault="007548A3" w:rsidP="00BA71EF">
            <w:pPr>
              <w:spacing w:before="240"/>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 xml:space="preserve">Praktikai skiriama apie 30 min. </w:t>
            </w:r>
            <w:r w:rsidR="00BA71EF" w:rsidRPr="1C1E22C3">
              <w:rPr>
                <w:rFonts w:ascii="Times New Roman" w:eastAsia="Times New Roman" w:hAnsi="Times New Roman" w:cs="Times New Roman"/>
                <w:sz w:val="24"/>
                <w:szCs w:val="24"/>
              </w:rPr>
              <w:t>Praktiką sudaro trys pasirenkamos užduotys (A, B, C).</w:t>
            </w:r>
          </w:p>
          <w:p w14:paraId="005B7384" w14:textId="77777777" w:rsidR="007548A3" w:rsidRDefault="00BA71EF">
            <w:pPr>
              <w:spacing w:before="240"/>
              <w:jc w:val="both"/>
              <w:rPr>
                <w:rFonts w:ascii="Times New Roman" w:eastAsia="Times New Roman" w:hAnsi="Times New Roman" w:cs="Times New Roman"/>
                <w:sz w:val="24"/>
                <w:szCs w:val="24"/>
              </w:rPr>
            </w:pPr>
            <w:r w:rsidRPr="00BA71EF">
              <w:rPr>
                <w:rFonts w:ascii="Times New Roman" w:hAnsi="Times New Roman" w:cs="Times New Roman"/>
                <w:b/>
                <w:bCs/>
                <w:sz w:val="24"/>
                <w:szCs w:val="24"/>
              </w:rPr>
              <w:t>A</w:t>
            </w:r>
            <w:r w:rsidR="00A04A28">
              <w:rPr>
                <w:rFonts w:ascii="Times New Roman" w:hAnsi="Times New Roman" w:cs="Times New Roman"/>
                <w:b/>
                <w:bCs/>
                <w:sz w:val="24"/>
                <w:szCs w:val="24"/>
              </w:rPr>
              <w:t xml:space="preserve"> u</w:t>
            </w:r>
            <w:r w:rsidRPr="00BA71EF">
              <w:rPr>
                <w:rFonts w:ascii="Times New Roman" w:hAnsi="Times New Roman" w:cs="Times New Roman"/>
                <w:b/>
                <w:bCs/>
                <w:sz w:val="24"/>
                <w:szCs w:val="24"/>
              </w:rPr>
              <w:t>žduotis.</w:t>
            </w:r>
            <w:r>
              <w:t xml:space="preserve"> </w:t>
            </w:r>
            <w:r w:rsidR="007548A3">
              <w:rPr>
                <w:rFonts w:ascii="Times New Roman" w:eastAsia="Times New Roman" w:hAnsi="Times New Roman" w:cs="Times New Roman"/>
                <w:b/>
                <w:bCs/>
                <w:sz w:val="24"/>
                <w:szCs w:val="24"/>
              </w:rPr>
              <w:t xml:space="preserve">„Svarbiausi poreikiai“ </w:t>
            </w:r>
          </w:p>
          <w:p w14:paraId="4F6B317F" w14:textId="77777777" w:rsidR="007548A3" w:rsidRDefault="007548A3">
            <w:pPr>
              <w:numPr>
                <w:ilvl w:val="0"/>
                <w:numId w:val="3"/>
              </w:num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Mokytoja(s) rodo skaidrę su poreikių sąrašu. Mokytoja(s) sako mokiniams: „Dabar kviečiu  visus pagalvoti, kurie iš šių poreikių jums atrodo svarbiausi.“ Pasinaudojus „Mentimeter“  (</w:t>
            </w:r>
            <w:hyperlink r:id="rId9" w:history="1">
              <w:r>
                <w:rPr>
                  <w:rStyle w:val="Hyperlink"/>
                  <w:rFonts w:ascii="Times New Roman" w:eastAsia="Times New Roman" w:hAnsi="Times New Roman" w:cs="Times New Roman"/>
                  <w:color w:val="00000A"/>
                  <w:sz w:val="24"/>
                  <w:szCs w:val="24"/>
                </w:rPr>
                <w:t>www.mentimeter.com</w:t>
              </w:r>
            </w:hyperlink>
            <w:r>
              <w:rPr>
                <w:rFonts w:ascii="Times New Roman" w:eastAsia="Times New Roman" w:hAnsi="Times New Roman" w:cs="Times New Roman"/>
                <w:sz w:val="24"/>
                <w:szCs w:val="24"/>
              </w:rPr>
              <w:t xml:space="preserve">) funkcija „Word Cloud“ (naudojimosi instrukcija pateikta 1 priede), mokytoja(s) kviečia visus mokinius įrašyti tris savo pasirinkimus. Stebėdama(s) mokinių atsakymus, mokytoja(s) apibendrina mokinių </w:t>
            </w:r>
            <w:r w:rsidR="00CD6182">
              <w:rPr>
                <w:rFonts w:ascii="Times New Roman" w:eastAsia="Times New Roman" w:hAnsi="Times New Roman" w:cs="Times New Roman"/>
                <w:sz w:val="24"/>
                <w:szCs w:val="24"/>
              </w:rPr>
              <w:t>atsakym</w:t>
            </w:r>
            <w:r>
              <w:rPr>
                <w:rFonts w:ascii="Times New Roman" w:eastAsia="Times New Roman" w:hAnsi="Times New Roman" w:cs="Times New Roman"/>
                <w:sz w:val="24"/>
                <w:szCs w:val="24"/>
              </w:rPr>
              <w:t xml:space="preserve">us. </w:t>
            </w:r>
          </w:p>
          <w:p w14:paraId="5E56A4DC" w14:textId="77777777" w:rsidR="007548A3" w:rsidRDefault="007548A3">
            <w:pPr>
              <w:numPr>
                <w:ilvl w:val="0"/>
                <w:numId w:val="3"/>
              </w:num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Jei nėra galimybės naudotis „Mentimeter“  (</w:t>
            </w:r>
            <w:hyperlink r:id="rId10" w:history="1">
              <w:r>
                <w:rPr>
                  <w:rStyle w:val="Hyperlink"/>
                  <w:rFonts w:ascii="Times New Roman" w:eastAsia="Times New Roman" w:hAnsi="Times New Roman" w:cs="Times New Roman"/>
                  <w:color w:val="00000A"/>
                  <w:sz w:val="24"/>
                  <w:szCs w:val="24"/>
                </w:rPr>
                <w:t>www.mentimeter.com</w:t>
              </w:r>
            </w:hyperlink>
            <w:r>
              <w:rPr>
                <w:rFonts w:ascii="Times New Roman" w:eastAsia="Times New Roman" w:hAnsi="Times New Roman" w:cs="Times New Roman"/>
                <w:sz w:val="24"/>
                <w:szCs w:val="24"/>
              </w:rPr>
              <w:t>), mokytoja(s) gali naudoti parengt</w:t>
            </w:r>
            <w:r w:rsidR="00A04A28">
              <w:rPr>
                <w:rFonts w:ascii="Times New Roman" w:eastAsia="Times New Roman" w:hAnsi="Times New Roman" w:cs="Times New Roman"/>
                <w:sz w:val="24"/>
                <w:szCs w:val="24"/>
              </w:rPr>
              <w:t>ą</w:t>
            </w:r>
            <w:r>
              <w:rPr>
                <w:rFonts w:ascii="Times New Roman" w:eastAsia="Times New Roman" w:hAnsi="Times New Roman" w:cs="Times New Roman"/>
                <w:sz w:val="24"/>
                <w:szCs w:val="24"/>
              </w:rPr>
              <w:t xml:space="preserve"> </w:t>
            </w:r>
            <w:r w:rsidR="00A04A28">
              <w:rPr>
                <w:rFonts w:ascii="Times New Roman" w:eastAsia="Times New Roman" w:hAnsi="Times New Roman" w:cs="Times New Roman"/>
                <w:sz w:val="24"/>
                <w:szCs w:val="24"/>
              </w:rPr>
              <w:t xml:space="preserve">A užduoties lapą, skirtą </w:t>
            </w:r>
            <w:r>
              <w:rPr>
                <w:rFonts w:ascii="Times New Roman" w:eastAsia="Times New Roman" w:hAnsi="Times New Roman" w:cs="Times New Roman"/>
                <w:sz w:val="24"/>
                <w:szCs w:val="24"/>
              </w:rPr>
              <w:t>10 kl</w:t>
            </w:r>
            <w:r w:rsidR="00A04A28">
              <w:rPr>
                <w:rFonts w:ascii="Times New Roman" w:eastAsia="Times New Roman" w:hAnsi="Times New Roman" w:cs="Times New Roman"/>
                <w:sz w:val="24"/>
                <w:szCs w:val="24"/>
              </w:rPr>
              <w:t>asei</w:t>
            </w:r>
            <w:r>
              <w:rPr>
                <w:rFonts w:ascii="Times New Roman" w:eastAsia="Times New Roman" w:hAnsi="Times New Roman" w:cs="Times New Roman"/>
                <w:sz w:val="24"/>
                <w:szCs w:val="24"/>
              </w:rPr>
              <w:t xml:space="preserve">. Mokytoja(s) gali sakyti: „Išdalinsiu jums lapus su poreikių sąrašu, kurį matote skaidrėje. Lape kiekvienas asmeniškai pažymėkite tris poreikius, kurie jums atrodo svarbiausi. Tam skirsime tris minutes.“ Mokytoja(s) išdalina kiekvienam mokiniui po užduoties lapą. Mokiniams atlikus užduotį, mokytoja(s) pakviečia savanorius perskaityti savo atsakymus garsiai. Po to mokytoja(s) apibendrina  mokinių mintis. </w:t>
            </w:r>
          </w:p>
          <w:p w14:paraId="3CFF7E56" w14:textId="77777777" w:rsidR="007548A3" w:rsidRDefault="007548A3">
            <w:pPr>
              <w:numPr>
                <w:ilvl w:val="0"/>
                <w:numId w:val="3"/>
              </w:num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Užduoties pabaigoje mokytoja(s) gali sakyti: „Mūsų pasirinkimai gali skirtis, mums gali būti svarbūs skirtingi dalykai. Tai rodo, kokie skirtingi mes visi esame, kaip svarbu turėti tai omenyje bendraujant ir siekiant geriau suprasti vienas kitą. Mūsų poreikiai taip pat gali skirtis skirtingose situacijose ar skirtingais gyvenimo laikotarpiais, pavyzdžiui, mums gali reikėti skirtingų dalykų mokslo metų eigoje ir per vasaros atostogas, skirtingų dalykų gali reikėti mažiems vaikams ir vyresniems paaugliams.“ </w:t>
            </w:r>
          </w:p>
          <w:p w14:paraId="309E9118" w14:textId="77777777" w:rsidR="007548A3" w:rsidRDefault="007548A3">
            <w:pPr>
              <w:numPr>
                <w:ilvl w:val="0"/>
                <w:numId w:val="3"/>
              </w:numPr>
              <w:spacing w:before="240"/>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Atsižvelgdama(s) į klasės įsitraukimą, mokytoja(s) gali pateikti daugiau informacijos apie žmogaus poreikių supratimą, remdamasi(s) Abrahamo H. Maslowo (2009) klasikine teorija apie žmogaus poreikius. Rodydama(s) skaidrę „Žmogaus poreikiai“, mokytoja(s) gali sakyti, kad  „</w:t>
            </w:r>
            <w:r w:rsidR="00CD6182">
              <w:rPr>
                <w:rFonts w:ascii="Times New Roman" w:eastAsia="Times New Roman" w:hAnsi="Times New Roman" w:cs="Times New Roman"/>
                <w:sz w:val="24"/>
                <w:szCs w:val="24"/>
              </w:rPr>
              <w:t xml:space="preserve">A. H. </w:t>
            </w:r>
            <w:r>
              <w:rPr>
                <w:rFonts w:ascii="Times New Roman" w:eastAsia="Times New Roman" w:hAnsi="Times New Roman" w:cs="Times New Roman"/>
                <w:sz w:val="24"/>
                <w:szCs w:val="24"/>
              </w:rPr>
              <w:t>Maslowas išskyrė penkis žmogaus poreikių lygius. Pirmasis (žemiausias) lygmuo yra fiziologiniai poreikiai (oras, vanduo, maistas, miegas, šiluma), kurių patenkinimas būtinas gyvybei palaikyti. Antrasis lygmuo – saugumo poreikiai (fizinis, emocinis ir materialinis saugumas). Trečiasis lygmuo – meilės ir emocinių ryšių poreikiai (socialiniai). Ketvirtasis lygmuo – savigarbos ir pagarbos poreikiai (pagarba, pripažinimas, nepriklausomybė). Penktasis (aukščiausias) lygmuo – saviraiškos poreikis, kuris apima siekimą tobulėti, ieškoti gyvenimo prasmės, atskleisti savo gabumus. Nepatenkinti poreikiai motyvuoja žmones imtis veiksmų, patenkinus vienus poreikius, iškyla nauji, aukštesnio lygio poreikiai.“</w:t>
            </w:r>
          </w:p>
          <w:p w14:paraId="4E31161E" w14:textId="77777777" w:rsidR="007548A3" w:rsidRDefault="00BA71EF">
            <w:pPr>
              <w:spacing w:before="240"/>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B</w:t>
            </w:r>
            <w:r w:rsidR="00A04A28">
              <w:rPr>
                <w:rFonts w:ascii="Times New Roman" w:eastAsia="Times New Roman" w:hAnsi="Times New Roman" w:cs="Times New Roman"/>
                <w:b/>
                <w:bCs/>
                <w:sz w:val="24"/>
                <w:szCs w:val="24"/>
              </w:rPr>
              <w:t xml:space="preserve"> u</w:t>
            </w:r>
            <w:r w:rsidR="007548A3">
              <w:rPr>
                <w:rFonts w:ascii="Times New Roman" w:eastAsia="Times New Roman" w:hAnsi="Times New Roman" w:cs="Times New Roman"/>
                <w:b/>
                <w:bCs/>
                <w:sz w:val="24"/>
                <w:szCs w:val="24"/>
              </w:rPr>
              <w:t>žduotis</w:t>
            </w:r>
            <w:r w:rsidR="00A04A28">
              <w:rPr>
                <w:rFonts w:ascii="Times New Roman" w:eastAsia="Times New Roman" w:hAnsi="Times New Roman" w:cs="Times New Roman"/>
                <w:b/>
                <w:bCs/>
                <w:sz w:val="24"/>
                <w:szCs w:val="24"/>
              </w:rPr>
              <w:t>.</w:t>
            </w:r>
            <w:r w:rsidR="007548A3">
              <w:rPr>
                <w:rFonts w:ascii="Times New Roman" w:eastAsia="Times New Roman" w:hAnsi="Times New Roman" w:cs="Times New Roman"/>
                <w:b/>
                <w:bCs/>
                <w:sz w:val="24"/>
                <w:szCs w:val="24"/>
              </w:rPr>
              <w:t xml:space="preserve"> „Patenkinti ir nepatenkinti poreikiai“ </w:t>
            </w:r>
          </w:p>
          <w:p w14:paraId="4C2A52EA" w14:textId="77777777" w:rsidR="00BA71EF" w:rsidRPr="00BA71EF" w:rsidRDefault="007548A3">
            <w:pPr>
              <w:pStyle w:val="ListParagraph"/>
              <w:numPr>
                <w:ilvl w:val="0"/>
                <w:numId w:val="3"/>
              </w:numPr>
              <w:spacing w:before="24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Mokytoja(s) suskirsto mokinius į grupes po 3–4,</w:t>
            </w:r>
            <w:r w:rsidR="0011644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paaiškina užduotį. Ji(s) gali sakyti: „Dabar atliksime užduotį, kurioje bus galima pamatyti, kaip patenkinti ir nepatenkinti poreikiai siejasi su emocijomis, mintimis ir elgesiu. Kiekviena grupė turi pasirinkti vieną, jų nuomone, svarbiausią poreikį ir jį užrašyti </w:t>
            </w:r>
            <w:r w:rsidR="00D1271E">
              <w:rPr>
                <w:rFonts w:ascii="Times New Roman" w:eastAsia="Times New Roman" w:hAnsi="Times New Roman" w:cs="Times New Roman"/>
                <w:sz w:val="24"/>
                <w:szCs w:val="24"/>
              </w:rPr>
              <w:t>užduoties lape</w:t>
            </w:r>
            <w:r>
              <w:rPr>
                <w:rFonts w:ascii="Times New Roman" w:eastAsia="Times New Roman" w:hAnsi="Times New Roman" w:cs="Times New Roman"/>
                <w:sz w:val="24"/>
                <w:szCs w:val="24"/>
              </w:rPr>
              <w:t xml:space="preserve"> tam skirtoje vietoje. Tada kairėje lapo pusėje trumpai aprašyti situaciją, kurioje pasirinktas poreikis buvo patenkintas, ją išanalizuoti aprašant, kokios emocijos, mintys ir elgesys toje konkrečioje situacijoje pasireiškė. Po to dešinėje lapo pusėje trumpai aprašyti situaciją, kurioje pasirinktas poreikis buvo nepatenkintas, ją išanalizuoti aprašant, kokios emocijos, mintys ir elgesys toje konkrečioje situacijoje pasireiškė. Jeigu kils klausimų,</w:t>
            </w:r>
            <w:r w:rsidR="00BA71E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sakykite. Užduočiai turite 8 min.“</w:t>
            </w:r>
            <w:r w:rsidR="00BA71EF">
              <w:rPr>
                <w:rFonts w:ascii="Times New Roman" w:eastAsia="Times New Roman" w:hAnsi="Times New Roman" w:cs="Times New Roman"/>
                <w:sz w:val="24"/>
                <w:szCs w:val="24"/>
              </w:rPr>
              <w:t xml:space="preserve"> </w:t>
            </w:r>
          </w:p>
          <w:p w14:paraId="0EBBC8EE" w14:textId="77777777" w:rsidR="007548A3" w:rsidRDefault="007548A3">
            <w:pPr>
              <w:pStyle w:val="ListParagraph"/>
              <w:numPr>
                <w:ilvl w:val="0"/>
                <w:numId w:val="3"/>
              </w:numPr>
              <w:spacing w:before="24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Mokytoja(s) išdalina užduoties lapus  (</w:t>
            </w:r>
            <w:r w:rsidR="00A04A28">
              <w:rPr>
                <w:rFonts w:ascii="Times New Roman" w:eastAsia="Times New Roman" w:hAnsi="Times New Roman" w:cs="Times New Roman"/>
                <w:sz w:val="24"/>
                <w:szCs w:val="24"/>
              </w:rPr>
              <w:t>B u</w:t>
            </w:r>
            <w:r>
              <w:rPr>
                <w:rFonts w:ascii="Times New Roman" w:eastAsia="Times New Roman" w:hAnsi="Times New Roman" w:cs="Times New Roman"/>
                <w:sz w:val="24"/>
                <w:szCs w:val="24"/>
              </w:rPr>
              <w:t xml:space="preserve">žduoties lapas, skirtas 10 klasei). Užduoties atlikimo metu gali būti įjungta skaidrė su trikampiu „Emocijos – Mintys – Elgesys“. </w:t>
            </w:r>
          </w:p>
          <w:p w14:paraId="551817D8" w14:textId="77777777" w:rsidR="007548A3" w:rsidRDefault="007548A3">
            <w:pPr>
              <w:pStyle w:val="ListParagraph"/>
              <w:numPr>
                <w:ilvl w:val="0"/>
                <w:numId w:val="3"/>
              </w:numPr>
              <w:spacing w:before="24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Likus porai minučių, mokytoja(s) primena mokiniams, kiek laiko jiems dar liko. Mokiniams atlikus užduotį, mokytoja(s) pakviečia mokinius pristatyti savo atliktą darbą. Pakviečiama grupė, norinti pasisakyti. Jeigu yra galimybė  skirti daugiau laiko, savo atliktą užduotį pristatyti pakviečiamos visos grupės. </w:t>
            </w:r>
          </w:p>
          <w:p w14:paraId="18579AF4" w14:textId="77777777" w:rsidR="007548A3" w:rsidRDefault="007548A3">
            <w:pPr>
              <w:pStyle w:val="ListParagraph"/>
              <w:numPr>
                <w:ilvl w:val="0"/>
                <w:numId w:val="3"/>
              </w:numPr>
              <w:spacing w:before="240"/>
              <w:jc w:val="both"/>
              <w:rPr>
                <w:rFonts w:ascii="Times New Roman" w:eastAsia="Times New Roman" w:hAnsi="Times New Roman" w:cs="Times New Roman"/>
                <w:b/>
                <w:bCs/>
                <w:sz w:val="24"/>
                <w:szCs w:val="24"/>
              </w:rPr>
            </w:pPr>
            <w:r>
              <w:rPr>
                <w:rFonts w:ascii="Times New Roman" w:eastAsia="Times New Roman" w:hAnsi="Times New Roman" w:cs="Times New Roman"/>
                <w:color w:val="000000"/>
                <w:sz w:val="24"/>
                <w:szCs w:val="24"/>
              </w:rPr>
              <w:t>Mokytoja(s) apibendrina užduotį, sakydama(s): „Ar ir kaip mūsų poreikiai yra patenkinti, priklauso mūsų savijauta, mintys ir elgesys. Jeigu norime gerai jaustis, turime atkreipti dėmesį į savo poreikius. Galbūt kokie nors mūsų poreikiai yra nepatenkinti,  todėl pirmiausia turime pasirūpinti savimi ir patenkinti savo poreikius</w:t>
            </w:r>
            <w:r w:rsidR="00D1271E">
              <w:rPr>
                <w:rFonts w:ascii="Times New Roman" w:eastAsia="Times New Roman" w:hAnsi="Times New Roman" w:cs="Times New Roman"/>
                <w:color w:val="000000"/>
                <w:sz w:val="24"/>
                <w:szCs w:val="24"/>
              </w:rPr>
              <w:t>, pavyzdžiui, išsimiegoti, pavalgyti</w:t>
            </w:r>
            <w:r>
              <w:rPr>
                <w:rFonts w:ascii="Times New Roman" w:eastAsia="Times New Roman" w:hAnsi="Times New Roman" w:cs="Times New Roman"/>
                <w:color w:val="000000"/>
                <w:sz w:val="24"/>
                <w:szCs w:val="24"/>
              </w:rPr>
              <w:t>. Ne visada galime tą padaryti patys, kartais mums reikia kitų pagalbos</w:t>
            </w:r>
            <w:r w:rsidR="00ED20F6">
              <w:rPr>
                <w:rFonts w:ascii="Times New Roman" w:eastAsia="Times New Roman" w:hAnsi="Times New Roman" w:cs="Times New Roman"/>
                <w:color w:val="000000"/>
                <w:sz w:val="24"/>
                <w:szCs w:val="24"/>
              </w:rPr>
              <w:t>, pavyzdžiui išgyvenant netektį ar kitą skaudų įvykį</w:t>
            </w:r>
            <w:r>
              <w:rPr>
                <w:rFonts w:ascii="Times New Roman" w:eastAsia="Times New Roman" w:hAnsi="Times New Roman" w:cs="Times New Roman"/>
                <w:color w:val="000000"/>
                <w:sz w:val="24"/>
                <w:szCs w:val="24"/>
              </w:rPr>
              <w:t>. Ir kitiems</w:t>
            </w:r>
            <w:r w:rsidR="00ED20F6">
              <w:rPr>
                <w:rFonts w:ascii="Times New Roman" w:eastAsia="Times New Roman" w:hAnsi="Times New Roman" w:cs="Times New Roman"/>
                <w:color w:val="000000"/>
                <w:sz w:val="24"/>
                <w:szCs w:val="24"/>
              </w:rPr>
              <w:t xml:space="preserve"> žmonėms</w:t>
            </w:r>
            <w:r>
              <w:rPr>
                <w:rFonts w:ascii="Times New Roman" w:eastAsia="Times New Roman" w:hAnsi="Times New Roman" w:cs="Times New Roman"/>
                <w:color w:val="000000"/>
                <w:sz w:val="24"/>
                <w:szCs w:val="24"/>
              </w:rPr>
              <w:t xml:space="preserve">, susidūrusiems su sunkumais, gali prireikti mūsų pagalbos“. </w:t>
            </w:r>
          </w:p>
          <w:p w14:paraId="73E0422D" w14:textId="77777777" w:rsidR="007548A3" w:rsidRDefault="00BA71EF">
            <w:pPr>
              <w:spacing w:before="240"/>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C</w:t>
            </w:r>
            <w:r w:rsidR="00A04A28">
              <w:rPr>
                <w:rFonts w:ascii="Times New Roman" w:eastAsia="Times New Roman" w:hAnsi="Times New Roman" w:cs="Times New Roman"/>
                <w:b/>
                <w:bCs/>
                <w:sz w:val="24"/>
                <w:szCs w:val="24"/>
              </w:rPr>
              <w:t xml:space="preserve"> u</w:t>
            </w:r>
            <w:r w:rsidR="007548A3">
              <w:rPr>
                <w:rFonts w:ascii="Times New Roman" w:eastAsia="Times New Roman" w:hAnsi="Times New Roman" w:cs="Times New Roman"/>
                <w:b/>
                <w:bCs/>
                <w:sz w:val="24"/>
                <w:szCs w:val="24"/>
              </w:rPr>
              <w:t>žduotis</w:t>
            </w:r>
            <w:r w:rsidR="00A04A28">
              <w:rPr>
                <w:rFonts w:ascii="Times New Roman" w:eastAsia="Times New Roman" w:hAnsi="Times New Roman" w:cs="Times New Roman"/>
                <w:b/>
                <w:bCs/>
                <w:sz w:val="24"/>
                <w:szCs w:val="24"/>
              </w:rPr>
              <w:t>.</w:t>
            </w:r>
            <w:r w:rsidR="007548A3">
              <w:rPr>
                <w:rFonts w:ascii="Times New Roman" w:eastAsia="Times New Roman" w:hAnsi="Times New Roman" w:cs="Times New Roman"/>
                <w:b/>
                <w:bCs/>
                <w:sz w:val="24"/>
                <w:szCs w:val="24"/>
              </w:rPr>
              <w:t xml:space="preserve"> „Kaip reaguoti, kai draugei(-ui) reikia pagalbos?“ </w:t>
            </w:r>
            <w:r w:rsidR="008D6EEE" w:rsidRPr="1C1E22C3">
              <w:rPr>
                <w:rFonts w:ascii="Times New Roman" w:eastAsia="Times New Roman" w:hAnsi="Times New Roman" w:cs="Times New Roman"/>
                <w:b/>
                <w:bCs/>
                <w:sz w:val="24"/>
                <w:szCs w:val="24"/>
              </w:rPr>
              <w:t>(*)</w:t>
            </w:r>
          </w:p>
          <w:p w14:paraId="7D57B9BF" w14:textId="77777777" w:rsidR="007548A3" w:rsidRDefault="007548A3">
            <w:pPr>
              <w:pStyle w:val="ListParagraph"/>
              <w:numPr>
                <w:ilvl w:val="0"/>
                <w:numId w:val="3"/>
              </w:numPr>
              <w:spacing w:before="24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Mokytoja(s) pristato užduotį, sakydama(s), kad svarbu pastebėti ne tik savo poreikius ir savijautą, bet ir atkreipti dėmesį, kai šalia esantis kitas žmogus jaučiasi prislėgtas, sutrikęs ar išgyvena kitas sudėtingas emocijas. „Kaip matėme iš ankstesnių užduočių būti suprastiems,</w:t>
            </w:r>
            <w:r w:rsidR="00ED20F6">
              <w:rPr>
                <w:rFonts w:ascii="Times New Roman" w:eastAsia="Times New Roman" w:hAnsi="Times New Roman" w:cs="Times New Roman"/>
                <w:sz w:val="24"/>
                <w:szCs w:val="24"/>
              </w:rPr>
              <w:t xml:space="preserve"> priimtiems, gauti</w:t>
            </w:r>
            <w:r>
              <w:rPr>
                <w:rFonts w:ascii="Times New Roman" w:eastAsia="Times New Roman" w:hAnsi="Times New Roman" w:cs="Times New Roman"/>
                <w:sz w:val="24"/>
                <w:szCs w:val="24"/>
              </w:rPr>
              <w:t xml:space="preserve"> palaikym</w:t>
            </w:r>
            <w:r w:rsidR="00ED20F6">
              <w:rPr>
                <w:rFonts w:ascii="Times New Roman" w:eastAsia="Times New Roman" w:hAnsi="Times New Roman" w:cs="Times New Roman"/>
                <w:sz w:val="24"/>
                <w:szCs w:val="24"/>
              </w:rPr>
              <w:t>o</w:t>
            </w:r>
            <w:r>
              <w:rPr>
                <w:rFonts w:ascii="Times New Roman" w:eastAsia="Times New Roman" w:hAnsi="Times New Roman" w:cs="Times New Roman"/>
                <w:sz w:val="24"/>
                <w:szCs w:val="24"/>
              </w:rPr>
              <w:t>, empatija yra vieni iš svarbiausių mūsų poreikių. Todėl labai svarbu, kad mes visi pastebėtume, kai kam nors šalia yra sunku, kad mokėtume palaikančiai, empatiškai reaguoti, esant poreikiui, kreiptis pagalbos. Dabar atliksime užduotį, kurios metu porose analizuosime situacijas. Jums reikės perskaityti situaciją ir išanalizuoti ją pagal pateiktus klausimus.“ Mokytoja(s) suskirsto mokinius poromis, išdalina po vieną užduoties lapą</w:t>
            </w:r>
            <w:r w:rsidR="00A04A28">
              <w:rPr>
                <w:rFonts w:ascii="Times New Roman" w:eastAsia="Times New Roman" w:hAnsi="Times New Roman" w:cs="Times New Roman"/>
                <w:sz w:val="24"/>
                <w:szCs w:val="24"/>
              </w:rPr>
              <w:t xml:space="preserve"> (C užduoties lapą, skirtą </w:t>
            </w:r>
            <w:r w:rsidR="00A04A28">
              <w:rPr>
                <w:rFonts w:ascii="Times New Roman" w:eastAsia="Times New Roman" w:hAnsi="Times New Roman" w:cs="Times New Roman"/>
                <w:sz w:val="24"/>
                <w:szCs w:val="24"/>
                <w:lang w:val="en-US"/>
              </w:rPr>
              <w:t>10 klasei</w:t>
            </w:r>
            <w:r w:rsidR="00A04A2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Pusė klasės gauna laupus su viena situacija, kita pusė – su kita. Mokytoja(s) informuoja mokinius, kad užduoties atlikimui skiriamos 8 min. </w:t>
            </w:r>
            <w:r>
              <w:rPr>
                <w:rFonts w:ascii="Times New Roman" w:eastAsia="Times New Roman" w:hAnsi="Times New Roman" w:cs="Times New Roman"/>
                <w:color w:val="000000"/>
                <w:sz w:val="24"/>
                <w:szCs w:val="24"/>
              </w:rPr>
              <w:t xml:space="preserve">Užduoties atlikimo metu gali būti įjungta skaidrė su užduoties </w:t>
            </w:r>
            <w:r w:rsidR="00370D46">
              <w:rPr>
                <w:rFonts w:ascii="Times New Roman" w:eastAsia="Times New Roman" w:hAnsi="Times New Roman" w:cs="Times New Roman"/>
                <w:color w:val="000000"/>
                <w:sz w:val="24"/>
                <w:szCs w:val="24"/>
              </w:rPr>
              <w:t>lapu</w:t>
            </w:r>
            <w:r>
              <w:rPr>
                <w:rFonts w:ascii="Times New Roman" w:eastAsia="Times New Roman" w:hAnsi="Times New Roman" w:cs="Times New Roman"/>
                <w:color w:val="000000"/>
                <w:sz w:val="24"/>
                <w:szCs w:val="24"/>
              </w:rPr>
              <w:t xml:space="preserve">. </w:t>
            </w:r>
          </w:p>
          <w:p w14:paraId="297DC8E7" w14:textId="77777777" w:rsidR="007548A3" w:rsidRDefault="007548A3">
            <w:pPr>
              <w:pStyle w:val="ListParagraph"/>
              <w:numPr>
                <w:ilvl w:val="0"/>
                <w:numId w:val="3"/>
              </w:numPr>
              <w:spacing w:before="24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Likus porai minučių, mokytoja(s) primena mokiniams, kiek laiko jiems dar liko. Mokiniams atlikus užduotį, mokytoja(s) pakviečia mokinius pristatyti atliktą darbą. Pakviečiama bent viena pora, analizavusi kiekvieną užduotį, ir norinti pristatyti savo darbą. Jeigu yra galimybė skirti daugiau laiko, savo atliktą užduotį pristatyti pakviečiamos visos poros, o po to visi mokiniai pakviečiami bendrai diskusijai. </w:t>
            </w:r>
          </w:p>
          <w:p w14:paraId="59910AC7" w14:textId="77777777" w:rsidR="007548A3" w:rsidRDefault="007548A3">
            <w:pPr>
              <w:pStyle w:val="ListParagraph"/>
              <w:numPr>
                <w:ilvl w:val="0"/>
                <w:numId w:val="3"/>
              </w:numPr>
              <w:spacing w:before="24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Mokytoja(s) apibendrina užduotį sakydama(s): „Pastebėjus, jog kitas žmogus jaučiasi prislėgtas, labai svarbu jai(-am) parodyti, kad matome ir suprantame jo(s) situaciją, pasiūlyti savo paramą. </w:t>
            </w:r>
            <w:r>
              <w:rPr>
                <w:rFonts w:ascii="Times New Roman" w:eastAsia="Times New Roman" w:hAnsi="Times New Roman" w:cs="Times New Roman"/>
                <w:color w:val="000000"/>
                <w:sz w:val="24"/>
                <w:szCs w:val="24"/>
              </w:rPr>
              <w:lastRenderedPageBreak/>
              <w:t>Žmogui atsidūrus tokioje sudėtingoje situacijoje, kai  žalojamas savo kūnas arba kalbama apie savižudybę, labai svarbu nelikti vienam, kreiptis pagalbos į patikimą suaugusįjį – tai gali būti mokyklos psichologas ar kitas suaugęs žmogus, kuriuo jūs arba žmogus, dėl kurio esate susirūpinę, pasitiki.“</w:t>
            </w:r>
            <w:r w:rsidR="00BA71EF">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Mokytoja(s) parodo skaidres su išvardintomis pagalbos galimybėmis. </w:t>
            </w:r>
          </w:p>
          <w:p w14:paraId="2C574B5C" w14:textId="77777777" w:rsidR="007548A3" w:rsidRDefault="007548A3">
            <w:pPr>
              <w:ind w:left="720"/>
              <w:jc w:val="both"/>
              <w:rPr>
                <w:rFonts w:ascii="Times New Roman" w:eastAsia="Times New Roman" w:hAnsi="Times New Roman" w:cs="Times New Roman"/>
                <w:sz w:val="24"/>
                <w:szCs w:val="24"/>
              </w:rPr>
            </w:pPr>
          </w:p>
        </w:tc>
      </w:tr>
      <w:tr w:rsidR="007548A3" w14:paraId="17F2160B" w14:textId="77777777">
        <w:trPr>
          <w:gridAfter w:val="1"/>
          <w:wAfter w:w="39" w:type="dxa"/>
          <w:trHeight w:val="300"/>
        </w:trPr>
        <w:tc>
          <w:tcPr>
            <w:tcW w:w="2829" w:type="dxa"/>
            <w:tcBorders>
              <w:top w:val="single" w:sz="8" w:space="0" w:color="000000"/>
              <w:left w:val="single" w:sz="8" w:space="0" w:color="000000"/>
              <w:bottom w:val="single" w:sz="8" w:space="0" w:color="000000"/>
              <w:right w:val="single" w:sz="8" w:space="0" w:color="000000"/>
            </w:tcBorders>
            <w:shd w:val="clear" w:color="auto" w:fill="auto"/>
          </w:tcPr>
          <w:p w14:paraId="2040B19E" w14:textId="77777777" w:rsidR="007548A3" w:rsidRDefault="007548A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Refleksija</w:t>
            </w:r>
          </w:p>
        </w:tc>
        <w:tc>
          <w:tcPr>
            <w:tcW w:w="10110" w:type="dxa"/>
            <w:tcBorders>
              <w:top w:val="single" w:sz="8" w:space="0" w:color="000000"/>
              <w:left w:val="single" w:sz="8" w:space="0" w:color="000000"/>
              <w:bottom w:val="single" w:sz="8" w:space="0" w:color="000000"/>
              <w:right w:val="single" w:sz="8" w:space="0" w:color="000000"/>
            </w:tcBorders>
            <w:shd w:val="clear" w:color="auto" w:fill="FFFFFF"/>
          </w:tcPr>
          <w:p w14:paraId="6CEABAC2" w14:textId="77777777" w:rsidR="007548A3" w:rsidRDefault="007548A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Pamokos pabaigoje apie 7 min. skiriama refleksijai.</w:t>
            </w:r>
          </w:p>
          <w:p w14:paraId="040BA5CF" w14:textId="77777777" w:rsidR="007548A3" w:rsidRDefault="007548A3">
            <w:pPr>
              <w:jc w:val="both"/>
              <w:rPr>
                <w:rFonts w:ascii="Times New Roman" w:eastAsia="Times New Roman" w:hAnsi="Times New Roman" w:cs="Times New Roman"/>
                <w:sz w:val="24"/>
                <w:szCs w:val="24"/>
              </w:rPr>
            </w:pPr>
          </w:p>
          <w:p w14:paraId="4DE496F1" w14:textId="77777777" w:rsidR="007548A3" w:rsidRDefault="007548A3">
            <w:pPr>
              <w:pStyle w:val="ListParagraph"/>
              <w:numPr>
                <w:ilvl w:val="0"/>
                <w:numId w:val="2"/>
              </w:numPr>
              <w:jc w:val="both"/>
              <w:rPr>
                <w:rFonts w:ascii="Times New Roman" w:eastAsia="Times New Roman" w:hAnsi="Times New Roman" w:cs="Times New Roman"/>
                <w:color w:val="7030A0"/>
                <w:sz w:val="24"/>
                <w:szCs w:val="24"/>
              </w:rPr>
            </w:pPr>
            <w:r>
              <w:rPr>
                <w:rFonts w:ascii="Times New Roman" w:eastAsia="Times New Roman" w:hAnsi="Times New Roman" w:cs="Times New Roman"/>
                <w:sz w:val="24"/>
                <w:szCs w:val="24"/>
              </w:rPr>
              <w:t xml:space="preserve">Mokytoja(s) išdalina </w:t>
            </w:r>
            <w:r w:rsidR="00A04A28">
              <w:rPr>
                <w:rFonts w:ascii="Times New Roman" w:eastAsia="Times New Roman" w:hAnsi="Times New Roman" w:cs="Times New Roman"/>
                <w:sz w:val="24"/>
                <w:szCs w:val="24"/>
              </w:rPr>
              <w:t>refleksijos</w:t>
            </w:r>
            <w:r>
              <w:rPr>
                <w:rFonts w:ascii="Times New Roman" w:eastAsia="Times New Roman" w:hAnsi="Times New Roman" w:cs="Times New Roman"/>
                <w:sz w:val="24"/>
                <w:szCs w:val="24"/>
              </w:rPr>
              <w:t xml:space="preserve"> užduoties lapus, kuriuose mokiniai turi atsakyti į klausimus apibendrindami savo patirtį pamokoje. Šiai užduočiai skiriamos 5 min. Visiems mokiniams atsakius į klausimus, mokytoja(s) gali pakviesti norinčius pasidalinti savo įžvalgomis. </w:t>
            </w:r>
          </w:p>
          <w:p w14:paraId="557F83DA" w14:textId="77777777" w:rsidR="007548A3" w:rsidRDefault="007548A3">
            <w:pPr>
              <w:jc w:val="both"/>
              <w:rPr>
                <w:rFonts w:ascii="Times New Roman" w:eastAsia="Times New Roman" w:hAnsi="Times New Roman" w:cs="Times New Roman"/>
                <w:color w:val="7030A0"/>
                <w:sz w:val="24"/>
                <w:szCs w:val="24"/>
              </w:rPr>
            </w:pPr>
          </w:p>
        </w:tc>
      </w:tr>
      <w:tr w:rsidR="007548A3" w14:paraId="02E28112" w14:textId="77777777">
        <w:trPr>
          <w:gridAfter w:val="1"/>
          <w:wAfter w:w="39" w:type="dxa"/>
          <w:trHeight w:val="300"/>
        </w:trPr>
        <w:tc>
          <w:tcPr>
            <w:tcW w:w="2829" w:type="dxa"/>
            <w:tcBorders>
              <w:top w:val="single" w:sz="8" w:space="0" w:color="000000"/>
              <w:left w:val="single" w:sz="8" w:space="0" w:color="000000"/>
              <w:bottom w:val="single" w:sz="8" w:space="0" w:color="000000"/>
              <w:right w:val="single" w:sz="8" w:space="0" w:color="000000"/>
            </w:tcBorders>
            <w:shd w:val="clear" w:color="auto" w:fill="auto"/>
          </w:tcPr>
          <w:p w14:paraId="3D44614A" w14:textId="77777777" w:rsidR="007548A3" w:rsidRDefault="007548A3">
            <w:pPr>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PRI</w:t>
            </w:r>
            <w:r>
              <w:rPr>
                <w:rFonts w:ascii="Times New Roman" w:eastAsia="Times New Roman" w:hAnsi="Times New Roman" w:cs="Times New Roman"/>
                <w:sz w:val="24"/>
                <w:szCs w:val="24"/>
              </w:rPr>
              <w:t>T</w:t>
            </w:r>
            <w:r>
              <w:rPr>
                <w:rFonts w:ascii="Times New Roman" w:eastAsia="Times New Roman" w:hAnsi="Times New Roman" w:cs="Times New Roman"/>
                <w:color w:val="000000"/>
                <w:sz w:val="24"/>
                <w:szCs w:val="24"/>
              </w:rPr>
              <w:t xml:space="preserve">AIKYMAS </w:t>
            </w:r>
          </w:p>
        </w:tc>
        <w:tc>
          <w:tcPr>
            <w:tcW w:w="10110" w:type="dxa"/>
            <w:tcBorders>
              <w:top w:val="single" w:sz="8" w:space="0" w:color="000000"/>
              <w:left w:val="single" w:sz="8" w:space="0" w:color="000000"/>
              <w:bottom w:val="single" w:sz="8" w:space="0" w:color="000000"/>
              <w:right w:val="single" w:sz="8" w:space="0" w:color="000000"/>
            </w:tcBorders>
            <w:shd w:val="clear" w:color="auto" w:fill="auto"/>
          </w:tcPr>
          <w:p w14:paraId="03551DB1" w14:textId="77777777" w:rsidR="007548A3" w:rsidRDefault="007548A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Šios pamokos metu įgytas žinias bei įgūdžius mokytoja(s) gali pritaikyti:</w:t>
            </w:r>
          </w:p>
          <w:p w14:paraId="7360BF8D" w14:textId="77777777" w:rsidR="007548A3" w:rsidRDefault="007548A3">
            <w:pPr>
              <w:jc w:val="both"/>
              <w:rPr>
                <w:rFonts w:ascii="Times New Roman" w:eastAsia="Times New Roman" w:hAnsi="Times New Roman" w:cs="Times New Roman"/>
                <w:sz w:val="24"/>
                <w:szCs w:val="24"/>
              </w:rPr>
            </w:pPr>
          </w:p>
          <w:p w14:paraId="61A18387" w14:textId="77777777" w:rsidR="007548A3" w:rsidRDefault="007548A3">
            <w:pPr>
              <w:pStyle w:val="ListParagraph"/>
              <w:numPr>
                <w:ilvl w:val="0"/>
                <w:numId w:val="8"/>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stebėdama(s) mokinių elgesį bei bendravimą pamokų bei pertraukų metu. Mokytojai(ui) svarbu atkreipti dėmesį į mokinių savijautą ir tarpusavio bendravimą. Pastebėjus pasikeitusią, sunkią mokinės(-io) savijautą, svarbu su ja(-uo) pasikalbėti, suprasti patiriamus iššūkius ir, esant poreikiui, padėti organizuoti reikalingą pagalbą, susisiekiant su mokinės(-io) tėvais,  mokyklos  specialistais. </w:t>
            </w:r>
          </w:p>
          <w:p w14:paraId="0C3FB3D4" w14:textId="77777777" w:rsidR="007548A3" w:rsidRDefault="007548A3">
            <w:pPr>
              <w:pStyle w:val="ListParagraph"/>
              <w:numPr>
                <w:ilvl w:val="0"/>
                <w:numId w:val="8"/>
              </w:numPr>
              <w:jc w:val="both"/>
            </w:pPr>
            <w:r>
              <w:rPr>
                <w:rFonts w:ascii="Times New Roman" w:eastAsia="Times New Roman" w:hAnsi="Times New Roman" w:cs="Times New Roman"/>
                <w:sz w:val="24"/>
                <w:szCs w:val="24"/>
              </w:rPr>
              <w:t xml:space="preserve">organizuodama(s) mokinių darbą pamokų metu bei įvairius klasės renginius. Svarbu sudaryti galimybę mokiniams pasikalbėti asmeniškai, geriau pažinti vienas kitą, stiprinti bendravimo įgūdžius. </w:t>
            </w:r>
          </w:p>
        </w:tc>
      </w:tr>
      <w:tr w:rsidR="007548A3" w14:paraId="29EE399D" w14:textId="77777777">
        <w:trPr>
          <w:gridAfter w:val="1"/>
          <w:wAfter w:w="39" w:type="dxa"/>
          <w:trHeight w:val="300"/>
        </w:trPr>
        <w:tc>
          <w:tcPr>
            <w:tcW w:w="2829" w:type="dxa"/>
            <w:tcBorders>
              <w:top w:val="single" w:sz="8" w:space="0" w:color="000000"/>
              <w:left w:val="single" w:sz="8" w:space="0" w:color="000000"/>
              <w:bottom w:val="single" w:sz="8" w:space="0" w:color="000000"/>
              <w:right w:val="single" w:sz="8" w:space="0" w:color="000000"/>
            </w:tcBorders>
            <w:shd w:val="clear" w:color="auto" w:fill="auto"/>
          </w:tcPr>
          <w:p w14:paraId="467E33BB" w14:textId="77777777" w:rsidR="007548A3" w:rsidRDefault="007548A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Temų plėtojimas bendruomenėje</w:t>
            </w:r>
          </w:p>
          <w:p w14:paraId="72935C82" w14:textId="77777777" w:rsidR="007548A3" w:rsidRDefault="007548A3">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(pasirinktinai)</w:t>
            </w:r>
          </w:p>
        </w:tc>
        <w:tc>
          <w:tcPr>
            <w:tcW w:w="10110" w:type="dxa"/>
            <w:tcBorders>
              <w:top w:val="single" w:sz="8" w:space="0" w:color="000000"/>
              <w:left w:val="single" w:sz="8" w:space="0" w:color="000000"/>
              <w:bottom w:val="single" w:sz="8" w:space="0" w:color="000000"/>
              <w:right w:val="single" w:sz="8" w:space="0" w:color="000000"/>
            </w:tcBorders>
            <w:shd w:val="clear" w:color="auto" w:fill="auto"/>
          </w:tcPr>
          <w:p w14:paraId="1A50D453" w14:textId="77777777" w:rsidR="007548A3" w:rsidRDefault="007548A3">
            <w:pPr>
              <w:jc w:val="both"/>
            </w:pPr>
            <w:r>
              <w:rPr>
                <w:rFonts w:ascii="Times New Roman" w:eastAsia="Times New Roman" w:hAnsi="Times New Roman" w:cs="Times New Roman"/>
                <w:sz w:val="24"/>
                <w:szCs w:val="24"/>
              </w:rPr>
              <w:t xml:space="preserve">Svarbu užtikrinti psichologinę pagalbą bendruomenės nariams, patiriantiems psichologinių sunkumų, išplatinti informaciją apie prieinamas pagalbos galimybes (mokyklos  specialistų pagalba, savivaldybės teikiama psichologinė pagalba, internetinės svetainės: www.pagalbasau.lt, </w:t>
            </w:r>
            <w:hyperlink r:id="rId11" w:history="1">
              <w:r>
                <w:rPr>
                  <w:rStyle w:val="Hyperlink"/>
                  <w:rFonts w:ascii="Times New Roman" w:eastAsia="Times New Roman" w:hAnsi="Times New Roman" w:cs="Times New Roman"/>
                  <w:color w:val="00000A"/>
                  <w:sz w:val="24"/>
                  <w:szCs w:val="24"/>
                  <w:u w:val="none"/>
                </w:rPr>
                <w:t>www.tuesi.lt</w:t>
              </w:r>
            </w:hyperlink>
            <w:r>
              <w:rPr>
                <w:rFonts w:ascii="Times New Roman" w:eastAsia="Times New Roman" w:hAnsi="Times New Roman" w:cs="Times New Roman"/>
                <w:sz w:val="24"/>
                <w:szCs w:val="24"/>
              </w:rPr>
              <w:t xml:space="preserve">) visai ugdymo įstaigos bendruomenei: darbuotojams, mokiniams, tėvams. </w:t>
            </w:r>
          </w:p>
        </w:tc>
      </w:tr>
      <w:tr w:rsidR="007548A3" w14:paraId="411E58B3" w14:textId="77777777">
        <w:trPr>
          <w:gridAfter w:val="1"/>
          <w:wAfter w:w="39" w:type="dxa"/>
          <w:trHeight w:val="930"/>
        </w:trPr>
        <w:tc>
          <w:tcPr>
            <w:tcW w:w="2829" w:type="dxa"/>
            <w:tcBorders>
              <w:top w:val="single" w:sz="8" w:space="0" w:color="000000"/>
              <w:left w:val="single" w:sz="8" w:space="0" w:color="000000"/>
              <w:bottom w:val="single" w:sz="8" w:space="0" w:color="000000"/>
              <w:right w:val="single" w:sz="8" w:space="0" w:color="000000"/>
            </w:tcBorders>
            <w:shd w:val="clear" w:color="auto" w:fill="auto"/>
          </w:tcPr>
          <w:p w14:paraId="3324FE1F" w14:textId="77777777" w:rsidR="007548A3" w:rsidRDefault="007548A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Įgūdžių panaudojimas šeimoje</w:t>
            </w:r>
          </w:p>
          <w:p w14:paraId="2D35CD0B" w14:textId="77777777" w:rsidR="007548A3" w:rsidRDefault="007548A3">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(pasirinktinai)</w:t>
            </w:r>
          </w:p>
        </w:tc>
        <w:tc>
          <w:tcPr>
            <w:tcW w:w="10110" w:type="dxa"/>
            <w:tcBorders>
              <w:top w:val="single" w:sz="8" w:space="0" w:color="000000"/>
              <w:left w:val="single" w:sz="8" w:space="0" w:color="000000"/>
              <w:bottom w:val="single" w:sz="8" w:space="0" w:color="000000"/>
              <w:right w:val="single" w:sz="8" w:space="0" w:color="000000"/>
            </w:tcBorders>
            <w:shd w:val="clear" w:color="auto" w:fill="auto"/>
          </w:tcPr>
          <w:p w14:paraId="0407FA6A" w14:textId="77777777" w:rsidR="007548A3" w:rsidRDefault="007548A3">
            <w:pPr>
              <w:jc w:val="both"/>
            </w:pPr>
            <w:r>
              <w:rPr>
                <w:rFonts w:ascii="Times New Roman" w:eastAsia="Times New Roman" w:hAnsi="Times New Roman" w:cs="Times New Roman"/>
                <w:sz w:val="24"/>
                <w:szCs w:val="24"/>
              </w:rPr>
              <w:t>Siekiant įtvirtinti šioje pamokoje įgytus įgūdžius, rekomenduojama pristatyti pagrindinę pamokos medžiagą ir mokinių tėvams/globėjams bei paskatinti juos dažniau pasikalbėti su savo vaikais apie išgyvenamas emocijas, pavyzdžiui, vakare aptarti dienos įvykius, per dieną patirtas emocijas, padiskutuoti apie įvairias sudėtingas situacijas, kuriose atsiduria paaugliai. Taip pat svarbu paskatinti tėvus/globėjus atkreipti dėmesį į pasikeitusią jų vaikų emocinę savijautą, kreiptis psichologinės pagalbos, vaikui patiriant emocinių iššūkių. Be to, svarbu, kad tėvai/globėjai rūpintųsi ir savo pačių emocine sveikata, kreiptųsi pagalbos, esant poreikiui.</w:t>
            </w:r>
          </w:p>
        </w:tc>
      </w:tr>
      <w:tr w:rsidR="007548A3" w14:paraId="1D07ACD8" w14:textId="77777777">
        <w:trPr>
          <w:gridAfter w:val="1"/>
          <w:wAfter w:w="39" w:type="dxa"/>
          <w:trHeight w:val="300"/>
        </w:trPr>
        <w:tc>
          <w:tcPr>
            <w:tcW w:w="2829" w:type="dxa"/>
            <w:tcBorders>
              <w:top w:val="single" w:sz="8" w:space="0" w:color="000000"/>
              <w:left w:val="single" w:sz="8" w:space="0" w:color="000000"/>
              <w:bottom w:val="single" w:sz="8" w:space="0" w:color="000000"/>
              <w:right w:val="single" w:sz="8" w:space="0" w:color="000000"/>
            </w:tcBorders>
            <w:shd w:val="clear" w:color="auto" w:fill="auto"/>
          </w:tcPr>
          <w:p w14:paraId="443D9A9A" w14:textId="77777777" w:rsidR="007548A3" w:rsidRDefault="007548A3">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Stebėsena/formuojamasis vertinimas</w:t>
            </w:r>
          </w:p>
          <w:p w14:paraId="0A60DC0B" w14:textId="77777777" w:rsidR="007548A3" w:rsidRDefault="007548A3">
            <w:pP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 </w:t>
            </w:r>
          </w:p>
        </w:tc>
        <w:tc>
          <w:tcPr>
            <w:tcW w:w="10110" w:type="dxa"/>
            <w:tcBorders>
              <w:top w:val="single" w:sz="5" w:space="0" w:color="000000"/>
              <w:left w:val="single" w:sz="5" w:space="0" w:color="000000"/>
              <w:bottom w:val="single" w:sz="5" w:space="0" w:color="000000"/>
              <w:right w:val="single" w:sz="5" w:space="0" w:color="000000"/>
            </w:tcBorders>
            <w:shd w:val="clear" w:color="auto" w:fill="auto"/>
          </w:tcPr>
          <w:p w14:paraId="40E63A28" w14:textId="77777777" w:rsidR="007548A3" w:rsidRDefault="007548A3">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Pamokoje taikomas formuojamasis vertinimas, kuris suprantamas kaip nuoseklus, tęstinis procesas viso mokymosi metu. Pamokoje mokytoja(s) stebi mokinių mokymąsi, jų įsitraukimą, bendradarbiavimą, pastangas ir iššūkius. Stebimi įvairūs mokinių augimo aspektai: supratimas, mąstymas, socialinis elgesys, nuostatos.</w:t>
            </w:r>
          </w:p>
          <w:p w14:paraId="5B51F828" w14:textId="77777777" w:rsidR="007548A3" w:rsidRDefault="007548A3">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Pamokos metu mokytoja(s) teikia konstruktyvų grįžtamąjį ryšį: atranda būdus, kuo pasidžiaugti; nekritikuoja ir nenuvertina klaidingų atsakymų; sudaro mokiniams galimybę apmąstyti mokymosi procesą, parodyti, ko jie išmoko; grįžtamąjį ryšį teikia žodžiu ir neverbaliniu bendravimo būdu. Taikydama(s) formuojamąjį vertinimą, mokytoja(s) taip pat gauna grįžtamąjį ryšį iš mokinių apie tai, ką jie suprato, kaip jiems sekėsi pamokos metu, su kokiais iššūkiais susidūrė. Formuojamasis vertinimas sudaro galimybę mokytojai(-ui) planuoti tolesnį mokymą.</w:t>
            </w:r>
          </w:p>
          <w:p w14:paraId="72A9F863" w14:textId="77777777" w:rsidR="00BA71EF" w:rsidRDefault="007548A3">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Pamokoje mokytoja(s) sudaro sąlygas mokiniams analizuoti pamokos temų aktualumą, apmąstyti mokymosi procesą, parodyti įgytas žinias ir įgūdžius.</w:t>
            </w:r>
            <w:r w:rsidR="00BA71EF">
              <w:rPr>
                <w:rFonts w:ascii="Times New Roman" w:eastAsia="Times New Roman" w:hAnsi="Times New Roman" w:cs="Times New Roman"/>
                <w:sz w:val="24"/>
                <w:szCs w:val="24"/>
              </w:rPr>
              <w:t xml:space="preserve"> </w:t>
            </w:r>
          </w:p>
          <w:p w14:paraId="7DAAD058" w14:textId="77777777" w:rsidR="007548A3" w:rsidRDefault="007548A3">
            <w:pPr>
              <w:spacing w:before="240"/>
              <w:jc w:val="both"/>
            </w:pPr>
            <w:r>
              <w:rPr>
                <w:rFonts w:ascii="Times New Roman" w:eastAsia="Times New Roman" w:hAnsi="Times New Roman" w:cs="Times New Roman"/>
                <w:sz w:val="24"/>
                <w:szCs w:val="24"/>
              </w:rPr>
              <w:t xml:space="preserve">Mokytoja(s) pamoką apibendrina sakiniu: „Matau, kad šiandien puikiai pavyko...“. Sakinio pabaiga priklauso nuo viso mokymo(si) proceso visos pamokos metu. Pavyzdžiui, mokytoja(s) gali sakyti: „Matau, kad šiandien jums puikiai pavyko dirbti grupėse, įsigilinti į situacijas, kartu sugalvoti, ką pasakytumėte kitam žmogui, kuris jaučiasi prislėgtas.“ </w:t>
            </w:r>
          </w:p>
        </w:tc>
      </w:tr>
      <w:tr w:rsidR="007548A3" w14:paraId="24DF24D9" w14:textId="77777777">
        <w:trPr>
          <w:gridAfter w:val="1"/>
          <w:wAfter w:w="39" w:type="dxa"/>
          <w:trHeight w:val="300"/>
        </w:trPr>
        <w:tc>
          <w:tcPr>
            <w:tcW w:w="2829" w:type="dxa"/>
            <w:tcBorders>
              <w:top w:val="single" w:sz="8" w:space="0" w:color="000000"/>
              <w:left w:val="single" w:sz="8" w:space="0" w:color="000000"/>
              <w:bottom w:val="single" w:sz="8" w:space="0" w:color="000000"/>
              <w:right w:val="single" w:sz="8" w:space="0" w:color="000000"/>
            </w:tcBorders>
            <w:shd w:val="clear" w:color="auto" w:fill="auto"/>
          </w:tcPr>
          <w:p w14:paraId="4A7E8B19" w14:textId="77777777" w:rsidR="007548A3" w:rsidRDefault="007548A3">
            <w:r>
              <w:rPr>
                <w:rFonts w:ascii="Times New Roman" w:eastAsia="Times New Roman" w:hAnsi="Times New Roman" w:cs="Times New Roman"/>
                <w:b/>
                <w:sz w:val="24"/>
                <w:szCs w:val="24"/>
              </w:rPr>
              <w:t>Skaitmeniniai šaltiniai</w:t>
            </w:r>
          </w:p>
        </w:tc>
        <w:tc>
          <w:tcPr>
            <w:tcW w:w="10110" w:type="dxa"/>
            <w:tcBorders>
              <w:top w:val="single" w:sz="8" w:space="0" w:color="000000"/>
              <w:left w:val="single" w:sz="8" w:space="0" w:color="000000"/>
              <w:bottom w:val="single" w:sz="8" w:space="0" w:color="000000"/>
              <w:right w:val="single" w:sz="8" w:space="0" w:color="000000"/>
            </w:tcBorders>
            <w:shd w:val="clear" w:color="auto" w:fill="auto"/>
          </w:tcPr>
          <w:p w14:paraId="73AB137F" w14:textId="77777777" w:rsidR="007548A3" w:rsidRDefault="007548A3" w:rsidP="00627578">
            <w:pPr>
              <w:pStyle w:val="ListParagraph"/>
              <w:numPr>
                <w:ilvl w:val="0"/>
                <w:numId w:val="9"/>
              </w:numPr>
              <w:jc w:val="both"/>
            </w:pPr>
            <w:hyperlink r:id="rId12" w:history="1">
              <w:r>
                <w:rPr>
                  <w:rStyle w:val="Hyperlink"/>
                  <w:rFonts w:ascii="Times New Roman" w:eastAsia="Times New Roman" w:hAnsi="Times New Roman" w:cs="Times New Roman"/>
                  <w:color w:val="00000A"/>
                  <w:sz w:val="24"/>
                  <w:szCs w:val="24"/>
                  <w:u w:val="none"/>
                </w:rPr>
                <w:t>www.pagalbasau.lt</w:t>
              </w:r>
            </w:hyperlink>
          </w:p>
          <w:p w14:paraId="0517F20A" w14:textId="77777777" w:rsidR="007548A3" w:rsidRDefault="007548A3" w:rsidP="00627578">
            <w:pPr>
              <w:pStyle w:val="ListParagraph"/>
              <w:numPr>
                <w:ilvl w:val="0"/>
                <w:numId w:val="9"/>
              </w:numPr>
              <w:jc w:val="both"/>
            </w:pPr>
            <w:hyperlink r:id="rId13" w:history="1">
              <w:r>
                <w:rPr>
                  <w:rStyle w:val="Hyperlink"/>
                  <w:rFonts w:ascii="Times New Roman" w:eastAsia="Times New Roman" w:hAnsi="Times New Roman" w:cs="Times New Roman"/>
                  <w:color w:val="00000A"/>
                  <w:sz w:val="24"/>
                  <w:szCs w:val="24"/>
                  <w:u w:val="none"/>
                </w:rPr>
                <w:t>www.tuesi.lt</w:t>
              </w:r>
            </w:hyperlink>
          </w:p>
          <w:p w14:paraId="02AD29B3" w14:textId="77777777" w:rsidR="007548A3" w:rsidRDefault="007548A3" w:rsidP="00627578">
            <w:pPr>
              <w:pStyle w:val="ListParagraph"/>
              <w:numPr>
                <w:ilvl w:val="0"/>
                <w:numId w:val="9"/>
              </w:numPr>
              <w:jc w:val="both"/>
              <w:rPr>
                <w:rFonts w:ascii="Times New Roman" w:eastAsia="Times New Roman" w:hAnsi="Times New Roman" w:cs="Times New Roman"/>
                <w:sz w:val="24"/>
                <w:szCs w:val="24"/>
              </w:rPr>
            </w:pPr>
            <w:hyperlink r:id="rId14" w:history="1">
              <w:r>
                <w:rPr>
                  <w:rStyle w:val="Hyperlink"/>
                  <w:rFonts w:ascii="Times New Roman" w:eastAsia="Times New Roman" w:hAnsi="Times New Roman" w:cs="Times New Roman"/>
                  <w:color w:val="00000A"/>
                  <w:sz w:val="24"/>
                  <w:szCs w:val="24"/>
                  <w:u w:val="none"/>
                </w:rPr>
                <w:t>www.vaikulinija.lt</w:t>
              </w:r>
            </w:hyperlink>
          </w:p>
          <w:p w14:paraId="4825771E" w14:textId="77777777" w:rsidR="007548A3" w:rsidRDefault="007548A3" w:rsidP="00627578">
            <w:pPr>
              <w:pStyle w:val="ListParagraph"/>
              <w:numPr>
                <w:ilvl w:val="0"/>
                <w:numId w:val="9"/>
              </w:numPr>
              <w:jc w:val="both"/>
              <w:rPr>
                <w:color w:val="000000"/>
              </w:rPr>
            </w:pPr>
            <w:hyperlink r:id="rId15" w:history="1">
              <w:r>
                <w:rPr>
                  <w:rStyle w:val="Hyperlink"/>
                  <w:rFonts w:ascii="Times New Roman" w:eastAsia="Times New Roman" w:hAnsi="Times New Roman" w:cs="Times New Roman"/>
                  <w:color w:val="000000"/>
                  <w:sz w:val="24"/>
                  <w:szCs w:val="24"/>
                  <w:u w:val="none"/>
                </w:rPr>
                <w:t>www.jaunimolinija.lt</w:t>
              </w:r>
            </w:hyperlink>
          </w:p>
          <w:p w14:paraId="6057917E" w14:textId="77777777" w:rsidR="007548A3" w:rsidRDefault="007548A3" w:rsidP="00627578">
            <w:pPr>
              <w:pStyle w:val="ListParagraph"/>
              <w:numPr>
                <w:ilvl w:val="0"/>
                <w:numId w:val="9"/>
              </w:numPr>
              <w:jc w:val="both"/>
            </w:pPr>
            <w:hyperlink r:id="rId16" w:history="1">
              <w:r>
                <w:rPr>
                  <w:rStyle w:val="Hyperlink"/>
                  <w:rFonts w:ascii="Times New Roman" w:eastAsia="Times New Roman" w:hAnsi="Times New Roman" w:cs="Times New Roman"/>
                  <w:color w:val="00000A"/>
                  <w:sz w:val="24"/>
                  <w:szCs w:val="24"/>
                  <w:u w:val="none"/>
                </w:rPr>
                <w:t>www.tevulinija.lt</w:t>
              </w:r>
            </w:hyperlink>
          </w:p>
          <w:p w14:paraId="1A756638" w14:textId="77777777" w:rsidR="00627578" w:rsidRDefault="00627578" w:rsidP="00740EE1">
            <w:pPr>
              <w:pStyle w:val="ListParagraph"/>
              <w:numPr>
                <w:ilvl w:val="0"/>
                <w:numId w:val="9"/>
              </w:numPr>
              <w:jc w:val="both"/>
              <w:rPr>
                <w:color w:val="000000"/>
              </w:rPr>
            </w:pPr>
            <w:hyperlink r:id="rId17" w:history="1">
              <w:r>
                <w:rPr>
                  <w:rStyle w:val="Hyperlink"/>
                  <w:rFonts w:ascii="Times New Roman" w:eastAsia="Times New Roman" w:hAnsi="Times New Roman" w:cs="Times New Roman"/>
                  <w:color w:val="000000"/>
                  <w:sz w:val="24"/>
                  <w:szCs w:val="24"/>
                  <w:u w:val="none"/>
                </w:rPr>
                <w:t>www.mentimeter.com</w:t>
              </w:r>
            </w:hyperlink>
          </w:p>
        </w:tc>
      </w:tr>
      <w:tr w:rsidR="007548A3" w14:paraId="78212D80" w14:textId="77777777">
        <w:trPr>
          <w:gridAfter w:val="1"/>
          <w:wAfter w:w="39" w:type="dxa"/>
          <w:trHeight w:val="300"/>
        </w:trPr>
        <w:tc>
          <w:tcPr>
            <w:tcW w:w="2829" w:type="dxa"/>
            <w:tcBorders>
              <w:top w:val="single" w:sz="8" w:space="0" w:color="000000"/>
              <w:left w:val="single" w:sz="8" w:space="0" w:color="000000"/>
              <w:bottom w:val="single" w:sz="8" w:space="0" w:color="000000"/>
              <w:right w:val="single" w:sz="8" w:space="0" w:color="000000"/>
            </w:tcBorders>
            <w:shd w:val="clear" w:color="auto" w:fill="auto"/>
          </w:tcPr>
          <w:p w14:paraId="1F955CA5" w14:textId="77777777" w:rsidR="007548A3" w:rsidRDefault="007548A3">
            <w:pPr>
              <w:rPr>
                <w:rFonts w:ascii="Times New Roman" w:hAnsi="Times New Roman" w:cs="Times New Roman"/>
                <w:sz w:val="24"/>
                <w:szCs w:val="24"/>
              </w:rPr>
            </w:pPr>
            <w:r>
              <w:rPr>
                <w:rFonts w:ascii="Times New Roman" w:eastAsia="Times New Roman" w:hAnsi="Times New Roman" w:cs="Times New Roman"/>
                <w:b/>
                <w:sz w:val="24"/>
                <w:szCs w:val="24"/>
              </w:rPr>
              <w:lastRenderedPageBreak/>
              <w:t>Naudoti šaltiniai</w:t>
            </w:r>
          </w:p>
        </w:tc>
        <w:tc>
          <w:tcPr>
            <w:tcW w:w="10110" w:type="dxa"/>
            <w:tcBorders>
              <w:top w:val="single" w:sz="8" w:space="0" w:color="000000"/>
              <w:left w:val="single" w:sz="8" w:space="0" w:color="000000"/>
              <w:bottom w:val="single" w:sz="8" w:space="0" w:color="000000"/>
              <w:right w:val="single" w:sz="8" w:space="0" w:color="000000"/>
            </w:tcBorders>
            <w:shd w:val="clear" w:color="auto" w:fill="auto"/>
          </w:tcPr>
          <w:p w14:paraId="400FE82E" w14:textId="77777777" w:rsidR="007548A3" w:rsidRDefault="007548A3" w:rsidP="001C5B6A">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Kazlauskienė, A., Gaučaitė, R. (2018). </w:t>
            </w:r>
            <w:r>
              <w:rPr>
                <w:rFonts w:ascii="Times New Roman" w:hAnsi="Times New Roman" w:cs="Times New Roman"/>
                <w:i/>
                <w:iCs/>
                <w:sz w:val="24"/>
                <w:szCs w:val="24"/>
              </w:rPr>
              <w:t>Formuojamasis vertinimas – individualiai pažangai skatinti</w:t>
            </w:r>
            <w:r>
              <w:rPr>
                <w:rFonts w:ascii="Times New Roman" w:hAnsi="Times New Roman" w:cs="Times New Roman"/>
                <w:sz w:val="24"/>
                <w:szCs w:val="24"/>
              </w:rPr>
              <w:t>. Vilnius: Švietimo aprūpinimo centras.</w:t>
            </w:r>
          </w:p>
          <w:p w14:paraId="3D4AF611" w14:textId="77777777" w:rsidR="001C5B6A" w:rsidRPr="001C5B6A" w:rsidRDefault="001C5B6A" w:rsidP="001C5B6A">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Maslow, A. H. (2009). </w:t>
            </w:r>
            <w:r>
              <w:rPr>
                <w:rFonts w:ascii="Times New Roman" w:hAnsi="Times New Roman" w:cs="Times New Roman"/>
                <w:i/>
                <w:iCs/>
                <w:sz w:val="24"/>
                <w:szCs w:val="24"/>
              </w:rPr>
              <w:t>Motyvacija ir asmenybė.</w:t>
            </w:r>
            <w:r>
              <w:rPr>
                <w:rFonts w:ascii="Times New Roman" w:hAnsi="Times New Roman" w:cs="Times New Roman"/>
                <w:sz w:val="24"/>
                <w:szCs w:val="24"/>
              </w:rPr>
              <w:t xml:space="preserve"> Vilnius: Apostrofa.  </w:t>
            </w:r>
          </w:p>
          <w:p w14:paraId="7FCEBD58" w14:textId="77777777" w:rsidR="007548A3" w:rsidRDefault="007548A3" w:rsidP="001C5B6A">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Polukordienė, K. O. (2003). </w:t>
            </w:r>
            <w:r>
              <w:rPr>
                <w:rFonts w:ascii="Times New Roman" w:hAnsi="Times New Roman" w:cs="Times New Roman"/>
                <w:i/>
                <w:iCs/>
                <w:sz w:val="24"/>
                <w:szCs w:val="24"/>
              </w:rPr>
              <w:t>Psichologinės krizės ir jų įveikimas</w:t>
            </w:r>
            <w:r>
              <w:rPr>
                <w:rFonts w:ascii="Times New Roman" w:hAnsi="Times New Roman" w:cs="Times New Roman"/>
                <w:sz w:val="24"/>
                <w:szCs w:val="24"/>
              </w:rPr>
              <w:t>. Vilnius: Jaunimo psichologinės paramos centras.</w:t>
            </w:r>
          </w:p>
          <w:p w14:paraId="3942CAA3" w14:textId="77777777" w:rsidR="001448D5" w:rsidRPr="001C5B6A" w:rsidRDefault="001C5B6A" w:rsidP="001448D5">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Rosenberg, M. B. (2015). </w:t>
            </w:r>
            <w:r>
              <w:rPr>
                <w:rFonts w:ascii="Times New Roman" w:hAnsi="Times New Roman" w:cs="Times New Roman"/>
                <w:i/>
                <w:iCs/>
                <w:sz w:val="24"/>
                <w:szCs w:val="24"/>
              </w:rPr>
              <w:t>Nonviolent Communication</w:t>
            </w:r>
            <w:r w:rsidR="001448D5">
              <w:rPr>
                <w:rFonts w:ascii="Times New Roman" w:hAnsi="Times New Roman" w:cs="Times New Roman"/>
                <w:i/>
                <w:iCs/>
                <w:sz w:val="24"/>
                <w:szCs w:val="24"/>
              </w:rPr>
              <w:t>: A Language of Life</w:t>
            </w:r>
            <w:r w:rsidRPr="00BA71EF">
              <w:rPr>
                <w:rFonts w:ascii="Times New Roman" w:hAnsi="Times New Roman" w:cs="Times New Roman"/>
                <w:sz w:val="24"/>
                <w:szCs w:val="24"/>
              </w:rPr>
              <w:t xml:space="preserve">. </w:t>
            </w:r>
            <w:r w:rsidR="001448D5" w:rsidRPr="001448D5">
              <w:rPr>
                <w:rFonts w:ascii="Times New Roman" w:hAnsi="Times New Roman" w:cs="Times New Roman"/>
                <w:sz w:val="24"/>
                <w:szCs w:val="24"/>
              </w:rPr>
              <w:t>(3rd ed.). PuddleDancer Press.</w:t>
            </w:r>
          </w:p>
          <w:p w14:paraId="526497D2" w14:textId="77777777" w:rsidR="007548A3" w:rsidRPr="00627578" w:rsidRDefault="007548A3" w:rsidP="00627578">
            <w:pPr>
              <w:pStyle w:val="ListParagraph"/>
              <w:numPr>
                <w:ilvl w:val="0"/>
                <w:numId w:val="10"/>
              </w:numPr>
              <w:rPr>
                <w:rFonts w:ascii="Times New Roman" w:eastAsia="Times New Roman" w:hAnsi="Times New Roman" w:cs="Times New Roman"/>
                <w:sz w:val="24"/>
                <w:szCs w:val="24"/>
              </w:rPr>
            </w:pPr>
            <w:r>
              <w:rPr>
                <w:rFonts w:ascii="Times New Roman" w:hAnsi="Times New Roman" w:cs="Times New Roman"/>
                <w:sz w:val="24"/>
                <w:szCs w:val="24"/>
              </w:rPr>
              <w:t xml:space="preserve">Žibėnienė, G., Indrašienė, V. (2017). </w:t>
            </w:r>
            <w:r>
              <w:rPr>
                <w:rFonts w:ascii="Times New Roman" w:hAnsi="Times New Roman" w:cs="Times New Roman"/>
                <w:i/>
                <w:iCs/>
                <w:sz w:val="24"/>
                <w:szCs w:val="24"/>
              </w:rPr>
              <w:t>Šiuolaikinė didaktika</w:t>
            </w:r>
            <w:r>
              <w:rPr>
                <w:rFonts w:ascii="Times New Roman" w:hAnsi="Times New Roman" w:cs="Times New Roman"/>
                <w:sz w:val="24"/>
                <w:szCs w:val="24"/>
              </w:rPr>
              <w:t>. Vilnius: Registrų centras.</w:t>
            </w:r>
          </w:p>
        </w:tc>
      </w:tr>
      <w:tr w:rsidR="007548A3" w14:paraId="1D5D1B32" w14:textId="77777777">
        <w:trPr>
          <w:gridAfter w:val="1"/>
          <w:wAfter w:w="39" w:type="dxa"/>
          <w:trHeight w:val="300"/>
        </w:trPr>
        <w:tc>
          <w:tcPr>
            <w:tcW w:w="2829" w:type="dxa"/>
            <w:tcBorders>
              <w:top w:val="single" w:sz="8" w:space="0" w:color="000000"/>
              <w:left w:val="single" w:sz="8" w:space="0" w:color="000000"/>
              <w:bottom w:val="single" w:sz="8" w:space="0" w:color="000000"/>
              <w:right w:val="single" w:sz="8" w:space="0" w:color="000000"/>
            </w:tcBorders>
            <w:shd w:val="clear" w:color="auto" w:fill="auto"/>
          </w:tcPr>
          <w:p w14:paraId="2BDB7C04" w14:textId="77777777" w:rsidR="007548A3" w:rsidRDefault="007548A3">
            <w:pPr>
              <w:rPr>
                <w:rFonts w:ascii="Times New Roman" w:hAnsi="Times New Roman" w:cs="Times New Roman"/>
                <w:sz w:val="24"/>
                <w:szCs w:val="24"/>
              </w:rPr>
            </w:pPr>
            <w:r>
              <w:rPr>
                <w:rFonts w:ascii="Times New Roman" w:eastAsia="Times New Roman" w:hAnsi="Times New Roman" w:cs="Times New Roman"/>
                <w:b/>
                <w:sz w:val="24"/>
                <w:szCs w:val="24"/>
              </w:rPr>
              <w:t>Rekomenduojama literatūra</w:t>
            </w:r>
          </w:p>
        </w:tc>
        <w:tc>
          <w:tcPr>
            <w:tcW w:w="10110" w:type="dxa"/>
            <w:tcBorders>
              <w:top w:val="single" w:sz="8" w:space="0" w:color="000000"/>
              <w:left w:val="single" w:sz="8" w:space="0" w:color="000000"/>
              <w:bottom w:val="single" w:sz="8" w:space="0" w:color="000000"/>
              <w:right w:val="single" w:sz="8" w:space="0" w:color="000000"/>
            </w:tcBorders>
            <w:shd w:val="clear" w:color="auto" w:fill="auto"/>
          </w:tcPr>
          <w:p w14:paraId="1E316A51" w14:textId="77777777" w:rsidR="007548A3" w:rsidRDefault="007548A3">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James, J. W., Friedman, R. (2009). </w:t>
            </w:r>
            <w:r>
              <w:rPr>
                <w:rFonts w:ascii="Times New Roman" w:hAnsi="Times New Roman" w:cs="Times New Roman"/>
                <w:i/>
                <w:iCs/>
                <w:sz w:val="24"/>
                <w:szCs w:val="24"/>
              </w:rPr>
              <w:t>Kai sielvartauja vaikai</w:t>
            </w:r>
            <w:r>
              <w:rPr>
                <w:rFonts w:ascii="Times New Roman" w:hAnsi="Times New Roman" w:cs="Times New Roman"/>
                <w:sz w:val="24"/>
                <w:szCs w:val="24"/>
              </w:rPr>
              <w:t>. Vilnius: Tyto alba.</w:t>
            </w:r>
          </w:p>
          <w:p w14:paraId="68C85621" w14:textId="77777777" w:rsidR="007548A3" w:rsidRDefault="007548A3">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Maslow, A. H. (2009). </w:t>
            </w:r>
            <w:r>
              <w:rPr>
                <w:rFonts w:ascii="Times New Roman" w:hAnsi="Times New Roman" w:cs="Times New Roman"/>
                <w:i/>
                <w:iCs/>
                <w:sz w:val="24"/>
                <w:szCs w:val="24"/>
              </w:rPr>
              <w:t>Motyvacija ir asmenybė.</w:t>
            </w:r>
            <w:r>
              <w:rPr>
                <w:rFonts w:ascii="Times New Roman" w:hAnsi="Times New Roman" w:cs="Times New Roman"/>
                <w:sz w:val="24"/>
                <w:szCs w:val="24"/>
              </w:rPr>
              <w:t xml:space="preserve"> Vilnius: Apostrofa.  </w:t>
            </w:r>
          </w:p>
          <w:p w14:paraId="689D0C5F" w14:textId="77777777" w:rsidR="007548A3" w:rsidRDefault="007548A3">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Mikėnienė V., Polukordienė K. O., Skruibis P., Trofimova, J. (2012). </w:t>
            </w:r>
            <w:r>
              <w:rPr>
                <w:rFonts w:ascii="Times New Roman" w:hAnsi="Times New Roman" w:cs="Times New Roman"/>
                <w:i/>
                <w:iCs/>
                <w:sz w:val="24"/>
                <w:szCs w:val="24"/>
              </w:rPr>
              <w:t>Savižudybių prevencija mokykloje. Metodinė medžiaga.</w:t>
            </w:r>
            <w:r>
              <w:rPr>
                <w:rFonts w:ascii="Times New Roman" w:hAnsi="Times New Roman" w:cs="Times New Roman"/>
                <w:sz w:val="24"/>
                <w:szCs w:val="24"/>
              </w:rPr>
              <w:t xml:space="preserve"> Vilnius: Jaunimo psichologinės paramos centras.</w:t>
            </w:r>
          </w:p>
          <w:p w14:paraId="6BF0974A" w14:textId="77777777" w:rsidR="007548A3" w:rsidRDefault="007548A3">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Polukordienė, K. O., Skruibis, P., Bagdonienė, M., Rekuč, V., Skruibienė, I. (2010). </w:t>
            </w:r>
            <w:r>
              <w:rPr>
                <w:rFonts w:ascii="Times New Roman" w:hAnsi="Times New Roman" w:cs="Times New Roman"/>
                <w:i/>
                <w:iCs/>
                <w:sz w:val="24"/>
                <w:szCs w:val="24"/>
              </w:rPr>
              <w:t>Krizių valdymas mokyklose: metodinė medžiaga mokyklų krizių valdymo komandoms</w:t>
            </w:r>
            <w:r>
              <w:rPr>
                <w:rFonts w:ascii="Times New Roman" w:hAnsi="Times New Roman" w:cs="Times New Roman"/>
                <w:sz w:val="24"/>
                <w:szCs w:val="24"/>
              </w:rPr>
              <w:t>. Vilnius: Jaunimo psichologinės paramos centras.</w:t>
            </w:r>
          </w:p>
          <w:p w14:paraId="0ACAB3B7" w14:textId="6B9286F7" w:rsidR="007548A3" w:rsidRPr="009B4948" w:rsidRDefault="007548A3" w:rsidP="009B4948">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Rosenberg, M. B. (2024). </w:t>
            </w:r>
            <w:r>
              <w:rPr>
                <w:rFonts w:ascii="Times New Roman" w:hAnsi="Times New Roman" w:cs="Times New Roman"/>
                <w:i/>
                <w:iCs/>
                <w:sz w:val="24"/>
                <w:szCs w:val="24"/>
              </w:rPr>
              <w:t>Nesmurtinis bendravimas</w:t>
            </w:r>
            <w:r w:rsidR="001448D5">
              <w:rPr>
                <w:rFonts w:ascii="Times New Roman" w:hAnsi="Times New Roman" w:cs="Times New Roman"/>
                <w:i/>
                <w:iCs/>
                <w:sz w:val="24"/>
                <w:szCs w:val="24"/>
              </w:rPr>
              <w:t>: gyvenimo kalba</w:t>
            </w:r>
            <w:r w:rsidRPr="00BA71EF">
              <w:rPr>
                <w:rFonts w:ascii="Times New Roman" w:hAnsi="Times New Roman" w:cs="Times New Roman"/>
                <w:sz w:val="24"/>
                <w:szCs w:val="24"/>
              </w:rPr>
              <w:t xml:space="preserve">. </w:t>
            </w:r>
            <w:r>
              <w:rPr>
                <w:rFonts w:ascii="Times New Roman" w:hAnsi="Times New Roman" w:cs="Times New Roman"/>
                <w:sz w:val="24"/>
                <w:szCs w:val="24"/>
              </w:rPr>
              <w:t>Kaunas: Meilės kelias.</w:t>
            </w:r>
          </w:p>
        </w:tc>
      </w:tr>
    </w:tbl>
    <w:p w14:paraId="17E90AFC" w14:textId="77777777" w:rsidR="007548A3" w:rsidRDefault="007548A3"/>
    <w:sectPr w:rsidR="007548A3" w:rsidSect="005823DD">
      <w:pgSz w:w="15840" w:h="12240" w:orient="landscape"/>
      <w:pgMar w:top="1134" w:right="1134" w:bottom="1134" w:left="1134" w:header="720" w:footer="720" w:gutter="0"/>
      <w:cols w:space="720"/>
      <w:docGrid w:linePitch="24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OpenSymbol">
    <w:altName w:val="Yu Gothic"/>
    <w:panose1 w:val="020B0604020202020204"/>
    <w:charset w:val="80"/>
    <w:family w:val="auto"/>
    <w:pitch w:val="default"/>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BA"/>
    <w:family w:val="roman"/>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1"/>
    <w:lvl w:ilvl="0">
      <w:start w:val="1"/>
      <w:numFmt w:val="bullet"/>
      <w:lvlText w:val="-"/>
      <w:lvlJc w:val="left"/>
      <w:pPr>
        <w:tabs>
          <w:tab w:val="num" w:pos="0"/>
        </w:tabs>
        <w:ind w:left="720" w:hanging="360"/>
      </w:pPr>
      <w:rPr>
        <w:rFonts w:ascii="Aptos" w:hAnsi="Apto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name w:val="WWNum6"/>
    <w:lvl w:ilvl="0">
      <w:start w:val="1"/>
      <w:numFmt w:val="bullet"/>
      <w:lvlText w:val="-"/>
      <w:lvlJc w:val="left"/>
      <w:pPr>
        <w:tabs>
          <w:tab w:val="num" w:pos="0"/>
        </w:tabs>
        <w:ind w:left="720" w:hanging="360"/>
      </w:pPr>
      <w:rPr>
        <w:rFonts w:ascii="OpenSymbol" w:hAnsi="OpenSymbol"/>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3" w15:restartNumberingAfterBreak="0">
    <w:nsid w:val="00000004"/>
    <w:multiLevelType w:val="multilevel"/>
    <w:tmpl w:val="00000004"/>
    <w:name w:val="WWNum8"/>
    <w:lvl w:ilvl="0">
      <w:start w:val="1"/>
      <w:numFmt w:val="bullet"/>
      <w:lvlText w:val="-"/>
      <w:lvlJc w:val="left"/>
      <w:pPr>
        <w:tabs>
          <w:tab w:val="num" w:pos="0"/>
        </w:tabs>
        <w:ind w:left="720" w:hanging="360"/>
      </w:pPr>
      <w:rPr>
        <w:rFonts w:ascii="OpenSymbol" w:hAnsi="OpenSymbol"/>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4" w15:restartNumberingAfterBreak="0">
    <w:nsid w:val="00000005"/>
    <w:multiLevelType w:val="multilevel"/>
    <w:tmpl w:val="00000005"/>
    <w:name w:val="WWNum12"/>
    <w:lvl w:ilvl="0">
      <w:start w:val="1"/>
      <w:numFmt w:val="bullet"/>
      <w:lvlText w:val="-"/>
      <w:lvlJc w:val="left"/>
      <w:pPr>
        <w:tabs>
          <w:tab w:val="num" w:pos="0"/>
        </w:tabs>
        <w:ind w:left="720" w:hanging="360"/>
      </w:pPr>
      <w:rPr>
        <w:rFonts w:ascii="OpenSymbol" w:hAnsi="OpenSymbol"/>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5" w15:restartNumberingAfterBreak="0">
    <w:nsid w:val="00000006"/>
    <w:multiLevelType w:val="multilevel"/>
    <w:tmpl w:val="00000006"/>
    <w:name w:val="WWNum13"/>
    <w:lvl w:ilvl="0">
      <w:start w:val="1"/>
      <w:numFmt w:val="bullet"/>
      <w:lvlText w:val="-"/>
      <w:lvlJc w:val="left"/>
      <w:pPr>
        <w:tabs>
          <w:tab w:val="num" w:pos="0"/>
        </w:tabs>
        <w:ind w:left="720" w:hanging="360"/>
      </w:pPr>
      <w:rPr>
        <w:rFonts w:ascii="OpenSymbol" w:hAnsi="OpenSymbol"/>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6" w15:restartNumberingAfterBreak="0">
    <w:nsid w:val="00000007"/>
    <w:multiLevelType w:val="multilevel"/>
    <w:tmpl w:val="00000007"/>
    <w:name w:val="WWNum16"/>
    <w:lvl w:ilvl="0">
      <w:start w:val="1"/>
      <w:numFmt w:val="bullet"/>
      <w:lvlText w:val="-"/>
      <w:lvlJc w:val="left"/>
      <w:pPr>
        <w:tabs>
          <w:tab w:val="num" w:pos="0"/>
        </w:tabs>
        <w:ind w:left="720" w:hanging="360"/>
      </w:pPr>
      <w:rPr>
        <w:rFonts w:ascii="OpenSymbol" w:hAnsi="OpenSymbol"/>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7" w15:restartNumberingAfterBreak="0">
    <w:nsid w:val="00000008"/>
    <w:multiLevelType w:val="multilevel"/>
    <w:tmpl w:val="00000008"/>
    <w:name w:val="WWNum19"/>
    <w:lvl w:ilvl="0">
      <w:start w:val="1"/>
      <w:numFmt w:val="bullet"/>
      <w:lvlText w:val="-"/>
      <w:lvlJc w:val="left"/>
      <w:pPr>
        <w:tabs>
          <w:tab w:val="num" w:pos="0"/>
        </w:tabs>
        <w:ind w:left="720" w:hanging="360"/>
      </w:pPr>
      <w:rPr>
        <w:rFonts w:ascii="OpenSymbol" w:hAnsi="OpenSymbol"/>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8" w15:restartNumberingAfterBreak="0">
    <w:nsid w:val="00000009"/>
    <w:multiLevelType w:val="multilevel"/>
    <w:tmpl w:val="00000009"/>
    <w:name w:val="WWNum2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A"/>
    <w:multiLevelType w:val="multilevel"/>
    <w:tmpl w:val="0000000A"/>
    <w:name w:val="WWNum3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0B"/>
    <w:multiLevelType w:val="multilevel"/>
    <w:tmpl w:val="0000000B"/>
    <w:name w:val="WWNum3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num w:numId="1" w16cid:durableId="2067221110">
    <w:abstractNumId w:val="0"/>
  </w:num>
  <w:num w:numId="2" w16cid:durableId="1162770183">
    <w:abstractNumId w:val="1"/>
  </w:num>
  <w:num w:numId="3" w16cid:durableId="259996119">
    <w:abstractNumId w:val="2"/>
  </w:num>
  <w:num w:numId="4" w16cid:durableId="1065376537">
    <w:abstractNumId w:val="3"/>
  </w:num>
  <w:num w:numId="5" w16cid:durableId="576481233">
    <w:abstractNumId w:val="4"/>
  </w:num>
  <w:num w:numId="6" w16cid:durableId="323630612">
    <w:abstractNumId w:val="5"/>
  </w:num>
  <w:num w:numId="7" w16cid:durableId="1693651222">
    <w:abstractNumId w:val="6"/>
  </w:num>
  <w:num w:numId="8" w16cid:durableId="984091324">
    <w:abstractNumId w:val="7"/>
  </w:num>
  <w:num w:numId="9" w16cid:durableId="157430315">
    <w:abstractNumId w:val="8"/>
  </w:num>
  <w:num w:numId="10" w16cid:durableId="1430348687">
    <w:abstractNumId w:val="9"/>
  </w:num>
  <w:num w:numId="11" w16cid:durableId="82735818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047"/>
    <w:rsid w:val="00116449"/>
    <w:rsid w:val="001448D5"/>
    <w:rsid w:val="001C5B6A"/>
    <w:rsid w:val="00370D46"/>
    <w:rsid w:val="005823DD"/>
    <w:rsid w:val="00627578"/>
    <w:rsid w:val="00632A67"/>
    <w:rsid w:val="00740EE1"/>
    <w:rsid w:val="007548A3"/>
    <w:rsid w:val="008D6EEE"/>
    <w:rsid w:val="00925927"/>
    <w:rsid w:val="009B4948"/>
    <w:rsid w:val="009D45AB"/>
    <w:rsid w:val="009F776F"/>
    <w:rsid w:val="00A04A28"/>
    <w:rsid w:val="00A41805"/>
    <w:rsid w:val="00B531A8"/>
    <w:rsid w:val="00BA656B"/>
    <w:rsid w:val="00BA71EF"/>
    <w:rsid w:val="00C56047"/>
    <w:rsid w:val="00CD6182"/>
    <w:rsid w:val="00CF0B15"/>
    <w:rsid w:val="00D1271E"/>
    <w:rsid w:val="00DF22D9"/>
    <w:rsid w:val="00ED20F6"/>
    <w:rsid w:val="00F42190"/>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3E03E983"/>
  <w15:chartTrackingRefBased/>
  <w15:docId w15:val="{1D7F729E-AD0E-4843-9855-283822834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LT"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160" w:line="252" w:lineRule="auto"/>
    </w:pPr>
    <w:rPr>
      <w:rFonts w:ascii="Calibri" w:eastAsia="SimSun" w:hAnsi="Calibri" w:cs="Tahoma"/>
      <w:kern w:val="1"/>
      <w:sz w:val="22"/>
      <w:szCs w:val="22"/>
      <w:lang w:val="lt-LT" w:eastAsia="ar-SA"/>
    </w:rPr>
  </w:style>
  <w:style w:type="paragraph" w:styleId="Heading1">
    <w:name w:val="heading 1"/>
    <w:basedOn w:val="Normal"/>
    <w:next w:val="BodyText"/>
    <w:qFormat/>
    <w:pPr>
      <w:keepNext/>
      <w:keepLines/>
      <w:numPr>
        <w:numId w:val="1"/>
      </w:numPr>
      <w:spacing w:before="480" w:after="120"/>
      <w:outlineLvl w:val="0"/>
    </w:pPr>
    <w:rPr>
      <w:b/>
      <w:sz w:val="48"/>
      <w:szCs w:val="48"/>
    </w:rPr>
  </w:style>
  <w:style w:type="paragraph" w:styleId="Heading2">
    <w:name w:val="heading 2"/>
    <w:basedOn w:val="Normal"/>
    <w:next w:val="BodyText"/>
    <w:qFormat/>
    <w:pPr>
      <w:keepNext/>
      <w:keepLines/>
      <w:numPr>
        <w:ilvl w:val="1"/>
        <w:numId w:val="1"/>
      </w:numPr>
      <w:spacing w:before="360" w:after="80"/>
      <w:outlineLvl w:val="1"/>
    </w:pPr>
    <w:rPr>
      <w:b/>
      <w:sz w:val="36"/>
      <w:szCs w:val="36"/>
    </w:rPr>
  </w:style>
  <w:style w:type="paragraph" w:styleId="Heading3">
    <w:name w:val="heading 3"/>
    <w:basedOn w:val="Normal"/>
    <w:next w:val="BodyText"/>
    <w:qFormat/>
    <w:pPr>
      <w:keepNext/>
      <w:keepLines/>
      <w:numPr>
        <w:ilvl w:val="2"/>
        <w:numId w:val="1"/>
      </w:numPr>
      <w:spacing w:before="280" w:after="80"/>
      <w:outlineLvl w:val="2"/>
    </w:pPr>
    <w:rPr>
      <w:b/>
      <w:sz w:val="28"/>
      <w:szCs w:val="28"/>
    </w:rPr>
  </w:style>
  <w:style w:type="paragraph" w:styleId="Heading4">
    <w:name w:val="heading 4"/>
    <w:basedOn w:val="Normal"/>
    <w:next w:val="BodyText"/>
    <w:qFormat/>
    <w:pPr>
      <w:keepNext/>
      <w:keepLines/>
      <w:numPr>
        <w:ilvl w:val="3"/>
        <w:numId w:val="1"/>
      </w:numPr>
      <w:spacing w:before="240" w:after="40"/>
      <w:outlineLvl w:val="3"/>
    </w:pPr>
    <w:rPr>
      <w:b/>
      <w:sz w:val="24"/>
      <w:szCs w:val="24"/>
    </w:rPr>
  </w:style>
  <w:style w:type="paragraph" w:styleId="Heading5">
    <w:name w:val="heading 5"/>
    <w:basedOn w:val="Normal"/>
    <w:next w:val="BodyText"/>
    <w:qFormat/>
    <w:pPr>
      <w:keepNext/>
      <w:keepLines/>
      <w:numPr>
        <w:ilvl w:val="4"/>
        <w:numId w:val="1"/>
      </w:numPr>
      <w:spacing w:before="220" w:after="40"/>
      <w:outlineLvl w:val="4"/>
    </w:pPr>
    <w:rPr>
      <w:b/>
    </w:rPr>
  </w:style>
  <w:style w:type="paragraph" w:styleId="Heading6">
    <w:name w:val="heading 6"/>
    <w:basedOn w:val="Normal"/>
    <w:next w:val="BodyText"/>
    <w:qFormat/>
    <w:pPr>
      <w:keepNext/>
      <w:keepLines/>
      <w:numPr>
        <w:ilvl w:val="5"/>
        <w:numId w:val="1"/>
      </w:numPr>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563C1"/>
      <w:u w:val="single"/>
    </w:rPr>
  </w:style>
  <w:style w:type="character" w:customStyle="1" w:styleId="CommentTextChar">
    <w:name w:val="Comment Text Char"/>
    <w:rPr>
      <w:rFonts w:eastAsia="SimSun" w:cs="Tahoma"/>
      <w:kern w:val="1"/>
      <w:sz w:val="20"/>
      <w:szCs w:val="20"/>
    </w:rPr>
  </w:style>
  <w:style w:type="character" w:customStyle="1" w:styleId="CommentReference1">
    <w:name w:val="Comment Reference1"/>
    <w:rPr>
      <w:sz w:val="16"/>
      <w:szCs w:val="16"/>
    </w:rPr>
  </w:style>
  <w:style w:type="character" w:customStyle="1" w:styleId="CommentSubjectChar">
    <w:name w:val="Comment Subject Char"/>
    <w:rPr>
      <w:rFonts w:eastAsia="SimSun" w:cs="Tahoma"/>
      <w:b/>
      <w:bCs/>
      <w:kern w:val="1"/>
      <w:sz w:val="20"/>
      <w:szCs w:val="20"/>
    </w:rPr>
  </w:style>
  <w:style w:type="character" w:customStyle="1" w:styleId="UnresolvedMention1">
    <w:name w:val="Unresolved Mention1"/>
    <w:rPr>
      <w:color w:val="605E5C"/>
    </w:rPr>
  </w:style>
  <w:style w:type="character" w:customStyle="1" w:styleId="BalloonTextChar">
    <w:name w:val="Balloon Text Char"/>
    <w:rPr>
      <w:rFonts w:ascii="Segoe UI" w:eastAsia="SimSun" w:hAnsi="Segoe UI" w:cs="Segoe UI"/>
      <w:kern w:val="1"/>
      <w:sz w:val="18"/>
      <w:szCs w:val="18"/>
    </w:rPr>
  </w:style>
  <w:style w:type="character" w:customStyle="1" w:styleId="UnresolvedMention2">
    <w:name w:val="Unresolved Mention2"/>
    <w:rPr>
      <w:color w:val="605E5C"/>
    </w:rPr>
  </w:style>
  <w:style w:type="character" w:customStyle="1" w:styleId="HeaderChar">
    <w:name w:val="Header Char"/>
    <w:rPr>
      <w:rFonts w:eastAsia="SimSun" w:cs="Tahoma"/>
      <w:kern w:val="1"/>
    </w:rPr>
  </w:style>
  <w:style w:type="character" w:customStyle="1" w:styleId="FooterChar">
    <w:name w:val="Footer Char"/>
    <w:rPr>
      <w:rFonts w:eastAsia="SimSun" w:cs="Tahoma"/>
      <w:kern w:val="1"/>
    </w:rPr>
  </w:style>
  <w:style w:type="character" w:styleId="UnresolvedMention">
    <w:name w:val="Unresolved Mention"/>
    <w:rPr>
      <w:color w:val="605E5C"/>
    </w:rPr>
  </w:style>
  <w:style w:type="character" w:customStyle="1" w:styleId="ListLabel1">
    <w:name w:val="ListLabel 1"/>
    <w:rPr>
      <w:u w:val="none"/>
    </w:rPr>
  </w:style>
  <w:style w:type="character" w:customStyle="1" w:styleId="ListLabel2">
    <w:name w:val="ListLabel 2"/>
    <w:rPr>
      <w:sz w:val="20"/>
    </w:rPr>
  </w:style>
  <w:style w:type="character" w:customStyle="1" w:styleId="ListLabel3">
    <w:name w:val="ListLabel 3"/>
    <w:rPr>
      <w:rFonts w:cs="Courier New"/>
    </w:rPr>
  </w:style>
  <w:style w:type="paragraph" w:customStyle="1" w:styleId="Heading">
    <w:name w:val="Heading"/>
    <w:basedOn w:val="Normal"/>
    <w:next w:val="BodyText"/>
    <w:pPr>
      <w:keepNext/>
      <w:spacing w:before="240" w:after="120"/>
    </w:pPr>
    <w:rPr>
      <w:rFonts w:ascii="Arial" w:eastAsia="Arial Unicode MS" w:hAnsi="Arial" w:cs="Arial Unicode MS"/>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sz w:val="24"/>
      <w:szCs w:val="24"/>
    </w:rPr>
  </w:style>
  <w:style w:type="paragraph" w:customStyle="1" w:styleId="Index">
    <w:name w:val="Index"/>
    <w:basedOn w:val="Normal"/>
    <w:pPr>
      <w:suppressLineNumbers/>
    </w:pPr>
  </w:style>
  <w:style w:type="paragraph" w:styleId="Title">
    <w:name w:val="Title"/>
    <w:basedOn w:val="Normal"/>
    <w:next w:val="Subtitle"/>
    <w:qFormat/>
    <w:pPr>
      <w:keepNext/>
      <w:keepLines/>
      <w:spacing w:before="480" w:after="120"/>
    </w:pPr>
    <w:rPr>
      <w:b/>
      <w:bCs/>
      <w:sz w:val="72"/>
      <w:szCs w:val="72"/>
    </w:rPr>
  </w:style>
  <w:style w:type="paragraph" w:styleId="Subtitle">
    <w:name w:val="Subtitle"/>
    <w:basedOn w:val="Normal"/>
    <w:next w:val="BodyText"/>
    <w:qFormat/>
    <w:pPr>
      <w:keepNext/>
      <w:keepLines/>
      <w:spacing w:before="360" w:after="80"/>
    </w:pPr>
    <w:rPr>
      <w:rFonts w:ascii="Georgia" w:eastAsia="Georgia" w:hAnsi="Georgia" w:cs="Georgia"/>
      <w:i/>
      <w:iCs/>
      <w:color w:val="666666"/>
      <w:sz w:val="48"/>
      <w:szCs w:val="48"/>
    </w:rPr>
  </w:style>
  <w:style w:type="paragraph" w:customStyle="1" w:styleId="CommentText1">
    <w:name w:val="Comment Text1"/>
    <w:basedOn w:val="Normal"/>
    <w:pPr>
      <w:spacing w:line="100" w:lineRule="atLeast"/>
    </w:pPr>
    <w:rPr>
      <w:sz w:val="20"/>
      <w:szCs w:val="20"/>
    </w:rPr>
  </w:style>
  <w:style w:type="paragraph" w:styleId="NormalWeb">
    <w:name w:val="Normal (Web)"/>
    <w:basedOn w:val="Normal"/>
    <w:pPr>
      <w:suppressAutoHyphens w:val="0"/>
      <w:spacing w:before="100" w:after="100" w:line="100" w:lineRule="atLeast"/>
    </w:pPr>
    <w:rPr>
      <w:rFonts w:ascii="Times New Roman" w:eastAsia="Times New Roman" w:hAnsi="Times New Roman" w:cs="Times New Roman"/>
      <w:sz w:val="24"/>
      <w:szCs w:val="24"/>
    </w:rPr>
  </w:style>
  <w:style w:type="paragraph" w:styleId="ListParagraph">
    <w:name w:val="List Paragraph"/>
    <w:basedOn w:val="Normal"/>
    <w:qFormat/>
    <w:pPr>
      <w:ind w:left="720"/>
    </w:pPr>
  </w:style>
  <w:style w:type="paragraph" w:styleId="Revision">
    <w:name w:val="Revision"/>
    <w:pPr>
      <w:suppressAutoHyphens/>
      <w:spacing w:line="100" w:lineRule="atLeast"/>
    </w:pPr>
    <w:rPr>
      <w:rFonts w:ascii="Calibri" w:eastAsia="SimSun" w:hAnsi="Calibri" w:cs="Tahoma"/>
      <w:kern w:val="1"/>
      <w:sz w:val="22"/>
      <w:szCs w:val="22"/>
      <w:lang w:val="lt-LT" w:eastAsia="ar-SA"/>
    </w:rPr>
  </w:style>
  <w:style w:type="paragraph" w:customStyle="1" w:styleId="CommentSubject1">
    <w:name w:val="Comment Subject1"/>
    <w:basedOn w:val="CommentText1"/>
    <w:rPr>
      <w:b/>
      <w:bCs/>
    </w:rPr>
  </w:style>
  <w:style w:type="paragraph" w:styleId="BalloonText">
    <w:name w:val="Balloon Text"/>
    <w:basedOn w:val="Normal"/>
    <w:pPr>
      <w:spacing w:after="0" w:line="100" w:lineRule="atLeast"/>
    </w:pPr>
    <w:rPr>
      <w:rFonts w:ascii="Segoe UI" w:hAnsi="Segoe UI" w:cs="Segoe UI"/>
      <w:sz w:val="18"/>
      <w:szCs w:val="18"/>
    </w:rPr>
  </w:style>
  <w:style w:type="paragraph" w:styleId="Header">
    <w:name w:val="header"/>
    <w:basedOn w:val="Normal"/>
    <w:pPr>
      <w:suppressLineNumbers/>
      <w:tabs>
        <w:tab w:val="center" w:pos="4680"/>
        <w:tab w:val="right" w:pos="9360"/>
      </w:tabs>
      <w:spacing w:after="0" w:line="100" w:lineRule="atLeast"/>
    </w:pPr>
  </w:style>
  <w:style w:type="paragraph" w:styleId="Footer">
    <w:name w:val="footer"/>
    <w:basedOn w:val="Normal"/>
    <w:pPr>
      <w:suppressLineNumbers/>
      <w:tabs>
        <w:tab w:val="center" w:pos="4680"/>
        <w:tab w:val="right" w:pos="9360"/>
      </w:tabs>
      <w:spacing w:after="0" w:line="100" w:lineRule="atLeast"/>
    </w:pPr>
  </w:style>
  <w:style w:type="paragraph" w:customStyle="1" w:styleId="paragraph">
    <w:name w:val="paragraph"/>
    <w:basedOn w:val="Normal"/>
    <w:uiPriority w:val="1"/>
    <w:pPr>
      <w:suppressAutoHyphens w:val="0"/>
      <w:spacing w:before="100" w:after="100" w:line="100" w:lineRule="atLeast"/>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ntimeter.com/" TargetMode="External"/><Relationship Id="rId13" Type="http://schemas.openxmlformats.org/officeDocument/2006/relationships/hyperlink" Target="http://www.tuesi.lt/"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hyperlink" Target="http://www.mentimeter.com/" TargetMode="External"/><Relationship Id="rId12" Type="http://schemas.openxmlformats.org/officeDocument/2006/relationships/hyperlink" Target="http://www.pagalbasau.lt/" TargetMode="External"/><Relationship Id="rId17" Type="http://schemas.openxmlformats.org/officeDocument/2006/relationships/hyperlink" Target="http://www.mentimeter.com/" TargetMode="External"/><Relationship Id="rId2" Type="http://schemas.openxmlformats.org/officeDocument/2006/relationships/customXml" Target="../customXml/item2.xml"/><Relationship Id="rId16" Type="http://schemas.openxmlformats.org/officeDocument/2006/relationships/hyperlink" Target="http://www.tevulinija.lt/" TargetMode="Externa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esi.lt/" TargetMode="External"/><Relationship Id="rId5" Type="http://schemas.openxmlformats.org/officeDocument/2006/relationships/settings" Target="settings.xml"/><Relationship Id="rId15" Type="http://schemas.openxmlformats.org/officeDocument/2006/relationships/hyperlink" Target="http://www.jaunimolinija.lt/" TargetMode="External"/><Relationship Id="rId10" Type="http://schemas.openxmlformats.org/officeDocument/2006/relationships/hyperlink" Target="http://www.mentimeter.com/"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mentimeter.com/" TargetMode="External"/><Relationship Id="rId14" Type="http://schemas.openxmlformats.org/officeDocument/2006/relationships/hyperlink" Target="http://www.vaikulinija.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0878040C7C36E4AAA98E082F1ABC0D0" ma:contentTypeVersion="14" ma:contentTypeDescription="Create a new document." ma:contentTypeScope="" ma:versionID="ddadaa5cf074fd450588ad23c7bdb7dc">
  <xsd:schema xmlns:xsd="http://www.w3.org/2001/XMLSchema" xmlns:xs="http://www.w3.org/2001/XMLSchema" xmlns:p="http://schemas.microsoft.com/office/2006/metadata/properties" xmlns:ns2="648cc1b7-76b3-4b8c-a2b4-790c2aaedb88" xmlns:ns3="4c6cd78a-3c25-4275-8b70-82efd19aeb85" targetNamespace="http://schemas.microsoft.com/office/2006/metadata/properties" ma:root="true" ma:fieldsID="fc8fca533e6cc32346dbb0ae9518f222" ns2:_="" ns3:_="">
    <xsd:import namespace="648cc1b7-76b3-4b8c-a2b4-790c2aaedb88"/>
    <xsd:import namespace="4c6cd78a-3c25-4275-8b70-82efd19aeb8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8cc1b7-76b3-4b8c-a2b4-790c2aaedb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ee11391-bdff-4962-ac8c-5d8544a2ed3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c6cd78a-3c25-4275-8b70-82efd19aeb8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5c15d30-6e35-4336-96da-e8b3c32f50c3}" ma:internalName="TaxCatchAll" ma:showField="CatchAllData" ma:web="4c6cd78a-3c25-4275-8b70-82efd19aeb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8cc1b7-76b3-4b8c-a2b4-790c2aaedb88">
      <Terms xmlns="http://schemas.microsoft.com/office/infopath/2007/PartnerControls"/>
    </lcf76f155ced4ddcb4097134ff3c332f>
    <TaxCatchAll xmlns="4c6cd78a-3c25-4275-8b70-82efd19aeb85" xsi:nil="true"/>
  </documentManagement>
</p:properties>
</file>

<file path=customXml/itemProps1.xml><?xml version="1.0" encoding="utf-8"?>
<ds:datastoreItem xmlns:ds="http://schemas.openxmlformats.org/officeDocument/2006/customXml" ds:itemID="{9D0F6B00-A234-42DD-825A-C2E7EA59F319}">
  <ds:schemaRefs>
    <ds:schemaRef ds:uri="http://schemas.microsoft.com/sharepoint/v3/contenttype/forms"/>
  </ds:schemaRefs>
</ds:datastoreItem>
</file>

<file path=customXml/itemProps2.xml><?xml version="1.0" encoding="utf-8"?>
<ds:datastoreItem xmlns:ds="http://schemas.openxmlformats.org/officeDocument/2006/customXml" ds:itemID="{CFD658A9-50EC-4112-AE70-D07F8337D21B}"/>
</file>

<file path=customXml/itemProps3.xml><?xml version="1.0" encoding="utf-8"?>
<ds:datastoreItem xmlns:ds="http://schemas.openxmlformats.org/officeDocument/2006/customXml" ds:itemID="{66765993-FB43-4C7B-8C49-CC8605672D74}"/>
</file>

<file path=docProps/app.xml><?xml version="1.0" encoding="utf-8"?>
<Properties xmlns="http://schemas.openxmlformats.org/officeDocument/2006/extended-properties" xmlns:vt="http://schemas.openxmlformats.org/officeDocument/2006/docPropsVTypes">
  <Template>Normal.dotm</Template>
  <TotalTime>0</TotalTime>
  <Pages>9</Pages>
  <Words>2797</Words>
  <Characters>15948</Characters>
  <Application>Microsoft Office Word</Application>
  <DocSecurity>0</DocSecurity>
  <Lines>132</Lines>
  <Paragraphs>37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18708</CharactersWithSpaces>
  <SharedDoc>false</SharedDoc>
  <HLinks>
    <vt:vector size="66" baseType="variant">
      <vt:variant>
        <vt:i4>3080228</vt:i4>
      </vt:variant>
      <vt:variant>
        <vt:i4>30</vt:i4>
      </vt:variant>
      <vt:variant>
        <vt:i4>0</vt:i4>
      </vt:variant>
      <vt:variant>
        <vt:i4>5</vt:i4>
      </vt:variant>
      <vt:variant>
        <vt:lpwstr>http://www.mentimeter.com/</vt:lpwstr>
      </vt:variant>
      <vt:variant>
        <vt:lpwstr/>
      </vt:variant>
      <vt:variant>
        <vt:i4>1769549</vt:i4>
      </vt:variant>
      <vt:variant>
        <vt:i4>27</vt:i4>
      </vt:variant>
      <vt:variant>
        <vt:i4>0</vt:i4>
      </vt:variant>
      <vt:variant>
        <vt:i4>5</vt:i4>
      </vt:variant>
      <vt:variant>
        <vt:lpwstr>http://www.tevulinija.lt/</vt:lpwstr>
      </vt:variant>
      <vt:variant>
        <vt:lpwstr/>
      </vt:variant>
      <vt:variant>
        <vt:i4>1048576</vt:i4>
      </vt:variant>
      <vt:variant>
        <vt:i4>24</vt:i4>
      </vt:variant>
      <vt:variant>
        <vt:i4>0</vt:i4>
      </vt:variant>
      <vt:variant>
        <vt:i4>5</vt:i4>
      </vt:variant>
      <vt:variant>
        <vt:lpwstr>http://www.jaunimolinija.lt/</vt:lpwstr>
      </vt:variant>
      <vt:variant>
        <vt:lpwstr/>
      </vt:variant>
      <vt:variant>
        <vt:i4>6488168</vt:i4>
      </vt:variant>
      <vt:variant>
        <vt:i4>21</vt:i4>
      </vt:variant>
      <vt:variant>
        <vt:i4>0</vt:i4>
      </vt:variant>
      <vt:variant>
        <vt:i4>5</vt:i4>
      </vt:variant>
      <vt:variant>
        <vt:lpwstr>http://www.vaikulinija.lt/</vt:lpwstr>
      </vt:variant>
      <vt:variant>
        <vt:lpwstr/>
      </vt:variant>
      <vt:variant>
        <vt:i4>1048588</vt:i4>
      </vt:variant>
      <vt:variant>
        <vt:i4>18</vt:i4>
      </vt:variant>
      <vt:variant>
        <vt:i4>0</vt:i4>
      </vt:variant>
      <vt:variant>
        <vt:i4>5</vt:i4>
      </vt:variant>
      <vt:variant>
        <vt:lpwstr>http://www.tuesi.lt/</vt:lpwstr>
      </vt:variant>
      <vt:variant>
        <vt:lpwstr/>
      </vt:variant>
      <vt:variant>
        <vt:i4>655448</vt:i4>
      </vt:variant>
      <vt:variant>
        <vt:i4>15</vt:i4>
      </vt:variant>
      <vt:variant>
        <vt:i4>0</vt:i4>
      </vt:variant>
      <vt:variant>
        <vt:i4>5</vt:i4>
      </vt:variant>
      <vt:variant>
        <vt:lpwstr>http://www.pagalbasau.lt/</vt:lpwstr>
      </vt:variant>
      <vt:variant>
        <vt:lpwstr/>
      </vt:variant>
      <vt:variant>
        <vt:i4>1048588</vt:i4>
      </vt:variant>
      <vt:variant>
        <vt:i4>12</vt:i4>
      </vt:variant>
      <vt:variant>
        <vt:i4>0</vt:i4>
      </vt:variant>
      <vt:variant>
        <vt:i4>5</vt:i4>
      </vt:variant>
      <vt:variant>
        <vt:lpwstr>http://www.tuesi.lt/</vt:lpwstr>
      </vt:variant>
      <vt:variant>
        <vt:lpwstr/>
      </vt:variant>
      <vt:variant>
        <vt:i4>3080228</vt:i4>
      </vt:variant>
      <vt:variant>
        <vt:i4>9</vt:i4>
      </vt:variant>
      <vt:variant>
        <vt:i4>0</vt:i4>
      </vt:variant>
      <vt:variant>
        <vt:i4>5</vt:i4>
      </vt:variant>
      <vt:variant>
        <vt:lpwstr>http://www.mentimeter.com/</vt:lpwstr>
      </vt:variant>
      <vt:variant>
        <vt:lpwstr/>
      </vt:variant>
      <vt:variant>
        <vt:i4>3080228</vt:i4>
      </vt:variant>
      <vt:variant>
        <vt:i4>6</vt:i4>
      </vt:variant>
      <vt:variant>
        <vt:i4>0</vt:i4>
      </vt:variant>
      <vt:variant>
        <vt:i4>5</vt:i4>
      </vt:variant>
      <vt:variant>
        <vt:lpwstr>http://www.mentimeter.com/</vt:lpwstr>
      </vt:variant>
      <vt:variant>
        <vt:lpwstr/>
      </vt:variant>
      <vt:variant>
        <vt:i4>3080228</vt:i4>
      </vt:variant>
      <vt:variant>
        <vt:i4>3</vt:i4>
      </vt:variant>
      <vt:variant>
        <vt:i4>0</vt:i4>
      </vt:variant>
      <vt:variant>
        <vt:i4>5</vt:i4>
      </vt:variant>
      <vt:variant>
        <vt:lpwstr>http://www.mentimeter.com/</vt:lpwstr>
      </vt:variant>
      <vt:variant>
        <vt:lpwstr/>
      </vt:variant>
      <vt:variant>
        <vt:i4>3080228</vt:i4>
      </vt:variant>
      <vt:variant>
        <vt:i4>0</vt:i4>
      </vt:variant>
      <vt:variant>
        <vt:i4>0</vt:i4>
      </vt:variant>
      <vt:variant>
        <vt:i4>5</vt:i4>
      </vt:variant>
      <vt:variant>
        <vt:lpwstr>http://www.mentimeter.com/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Daniunaite</dc:creator>
  <cp:keywords/>
  <cp:lastModifiedBy>Mindaugas Požėla</cp:lastModifiedBy>
  <cp:revision>4</cp:revision>
  <cp:lastPrinted>1899-12-31T22:36:00Z</cp:lastPrinted>
  <dcterms:created xsi:type="dcterms:W3CDTF">2025-04-02T06:18:00Z</dcterms:created>
  <dcterms:modified xsi:type="dcterms:W3CDTF">2025-04-02T06:19:00Z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sąskaitosiraktaisuRašele">
    <vt:lpwstr/>
  </property>
  <property fmtid="{D5CDD505-2E9C-101B-9397-08002B2CF9AE}" pid="9" name="lcf76f155ced4ddcb4097134ff3c332f">
    <vt:lpwstr/>
  </property>
  <property fmtid="{D5CDD505-2E9C-101B-9397-08002B2CF9AE}" pid="10" name="TaxCatchAll">
    <vt:lpwstr/>
  </property>
  <property fmtid="{D5CDD505-2E9C-101B-9397-08002B2CF9AE}" pid="11" name="ContentTypeId">
    <vt:lpwstr>0x01010000878040C7C36E4AAA98E082F1ABC0D0</vt:lpwstr>
  </property>
</Properties>
</file>